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28A" w:rsidRPr="008E75BF" w:rsidRDefault="003135F1" w:rsidP="00E8228A">
      <w:pPr>
        <w:spacing w:after="0" w:line="240" w:lineRule="auto"/>
        <w:jc w:val="center"/>
        <w:rPr>
          <w:rFonts w:ascii="Times New Roman" w:hAnsi="Times New Roman" w:cs="Times New Roman"/>
          <w:b/>
          <w:sz w:val="26"/>
          <w:szCs w:val="26"/>
        </w:rPr>
        <w:sectPr w:rsidR="00E8228A" w:rsidRPr="008E75BF" w:rsidSect="00761E94">
          <w:pgSz w:w="11906" w:h="16838" w:code="9"/>
          <w:pgMar w:top="851" w:right="991" w:bottom="709" w:left="1134" w:header="709" w:footer="709" w:gutter="0"/>
          <w:cols w:space="708"/>
          <w:docGrid w:linePitch="360"/>
        </w:sectPr>
      </w:pPr>
      <w:r>
        <w:rPr>
          <w:rFonts w:ascii="Times New Roman" w:hAnsi="Times New Roman" w:cs="Times New Roman"/>
          <w:b/>
          <w:noProof/>
          <w:sz w:val="26"/>
          <w:szCs w:val="26"/>
        </w:rPr>
        <w:drawing>
          <wp:inline distT="0" distB="0" distL="0" distR="0">
            <wp:extent cx="6210935" cy="8783320"/>
            <wp:effectExtent l="19050" t="0" r="0" b="0"/>
            <wp:docPr id="1" name="Рисунок 0" descr="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6.jpg"/>
                    <pic:cNvPicPr/>
                  </pic:nvPicPr>
                  <pic:blipFill>
                    <a:blip r:embed="rId5" cstate="print"/>
                    <a:stretch>
                      <a:fillRect/>
                    </a:stretch>
                  </pic:blipFill>
                  <pic:spPr>
                    <a:xfrm>
                      <a:off x="0" y="0"/>
                      <a:ext cx="6210935" cy="8783320"/>
                    </a:xfrm>
                    <a:prstGeom prst="rect">
                      <a:avLst/>
                    </a:prstGeom>
                  </pic:spPr>
                </pic:pic>
              </a:graphicData>
            </a:graphic>
          </wp:inline>
        </w:drawing>
      </w:r>
    </w:p>
    <w:p w:rsidR="00E62F84" w:rsidRPr="00EB0807" w:rsidRDefault="00E8228A" w:rsidP="00E8228A">
      <w:pPr>
        <w:spacing w:after="0" w:line="240" w:lineRule="auto"/>
        <w:jc w:val="both"/>
        <w:rPr>
          <w:rFonts w:ascii="Times New Roman" w:hAnsi="Times New Roman" w:cs="Times New Roman"/>
          <w:sz w:val="26"/>
          <w:szCs w:val="26"/>
        </w:rPr>
      </w:pPr>
      <w:r w:rsidRPr="00EB0807">
        <w:rPr>
          <w:rFonts w:ascii="Times New Roman" w:hAnsi="Times New Roman" w:cs="Times New Roman"/>
          <w:sz w:val="26"/>
          <w:szCs w:val="26"/>
        </w:rPr>
        <w:lastRenderedPageBreak/>
        <w:t xml:space="preserve">Методические указания </w:t>
      </w:r>
      <w:r w:rsidR="008E75BF" w:rsidRPr="00EB0807">
        <w:rPr>
          <w:rFonts w:ascii="Times New Roman" w:hAnsi="Times New Roman" w:cs="Times New Roman"/>
          <w:sz w:val="26"/>
          <w:szCs w:val="26"/>
        </w:rPr>
        <w:t>разработаны на</w:t>
      </w:r>
      <w:r w:rsidRPr="00EB0807">
        <w:rPr>
          <w:rFonts w:ascii="Times New Roman" w:hAnsi="Times New Roman" w:cs="Times New Roman"/>
          <w:sz w:val="26"/>
          <w:szCs w:val="26"/>
        </w:rPr>
        <w:t xml:space="preserve"> основе</w:t>
      </w:r>
      <w:r w:rsidR="00E62F84" w:rsidRPr="00EB0807">
        <w:rPr>
          <w:rFonts w:ascii="Times New Roman" w:hAnsi="Times New Roman" w:cs="Times New Roman"/>
          <w:sz w:val="26"/>
          <w:szCs w:val="26"/>
        </w:rPr>
        <w:t>:</w:t>
      </w:r>
    </w:p>
    <w:p w:rsidR="00CE0316" w:rsidRPr="00EB0807" w:rsidRDefault="00E62F84" w:rsidP="00CE0316">
      <w:pPr>
        <w:spacing w:after="0" w:line="240" w:lineRule="auto"/>
        <w:jc w:val="both"/>
        <w:rPr>
          <w:rFonts w:ascii="Times New Roman" w:hAnsi="Times New Roman" w:cs="Times New Roman"/>
          <w:sz w:val="26"/>
          <w:szCs w:val="26"/>
        </w:rPr>
      </w:pPr>
      <w:r w:rsidRPr="00EB0807">
        <w:rPr>
          <w:rFonts w:ascii="Times New Roman" w:hAnsi="Times New Roman" w:cs="Times New Roman"/>
          <w:sz w:val="26"/>
          <w:szCs w:val="26"/>
        </w:rPr>
        <w:t>-</w:t>
      </w:r>
      <w:r w:rsidR="00E8228A" w:rsidRPr="00EB080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w:t>
      </w:r>
      <w:r w:rsidR="008E75BF" w:rsidRPr="00EB0807">
        <w:rPr>
          <w:rFonts w:ascii="Times New Roman" w:hAnsi="Times New Roman" w:cs="Times New Roman"/>
          <w:sz w:val="26"/>
          <w:szCs w:val="26"/>
        </w:rPr>
        <w:t xml:space="preserve">и </w:t>
      </w:r>
      <w:r w:rsidR="00CE4B4C" w:rsidRPr="00EB0807">
        <w:rPr>
          <w:rFonts w:ascii="Times New Roman" w:hAnsi="Times New Roman" w:cs="Times New Roman"/>
          <w:sz w:val="26"/>
          <w:szCs w:val="26"/>
        </w:rPr>
        <w:t>15.02.01 Монтаж и техническая эксплуатация промышленного оборудовани</w:t>
      </w:r>
      <w:proofErr w:type="gramStart"/>
      <w:r w:rsidR="00CE4B4C" w:rsidRPr="00EB0807">
        <w:rPr>
          <w:rFonts w:ascii="Times New Roman" w:hAnsi="Times New Roman" w:cs="Times New Roman"/>
          <w:sz w:val="26"/>
          <w:szCs w:val="26"/>
        </w:rPr>
        <w:t>я</w:t>
      </w:r>
      <w:r w:rsidR="00CE0316" w:rsidRPr="00EB0807">
        <w:rPr>
          <w:rFonts w:ascii="Times New Roman" w:hAnsi="Times New Roman" w:cs="Times New Roman"/>
          <w:sz w:val="26"/>
          <w:szCs w:val="26"/>
        </w:rPr>
        <w:t>(</w:t>
      </w:r>
      <w:proofErr w:type="gramEnd"/>
      <w:r w:rsidR="00CE0316" w:rsidRPr="00EB0807">
        <w:rPr>
          <w:rFonts w:ascii="Times New Roman" w:hAnsi="Times New Roman" w:cs="Times New Roman"/>
          <w:sz w:val="26"/>
          <w:szCs w:val="26"/>
        </w:rPr>
        <w:t>по отраслям)</w:t>
      </w:r>
    </w:p>
    <w:p w:rsidR="00E8228A" w:rsidRPr="00EB0807" w:rsidRDefault="00EB0807" w:rsidP="00EB0807">
      <w:pPr>
        <w:spacing w:after="0" w:line="240" w:lineRule="auto"/>
        <w:jc w:val="both"/>
        <w:rPr>
          <w:rFonts w:ascii="Times New Roman" w:eastAsia="Arial Unicode MS" w:hAnsi="Times New Roman" w:cs="Times New Roman"/>
          <w:bCs/>
          <w:color w:val="000000"/>
          <w:sz w:val="26"/>
          <w:szCs w:val="26"/>
          <w:lang w:bidi="ru-RU"/>
        </w:rPr>
      </w:pPr>
      <w:r>
        <w:rPr>
          <w:rFonts w:ascii="Times New Roman" w:hAnsi="Times New Roman" w:cs="Times New Roman"/>
          <w:sz w:val="26"/>
          <w:szCs w:val="26"/>
        </w:rPr>
        <w:t>-</w:t>
      </w:r>
      <w:r w:rsidRPr="00EB0807">
        <w:rPr>
          <w:rFonts w:ascii="Times New Roman" w:hAnsi="Times New Roman" w:cs="Times New Roman"/>
          <w:sz w:val="26"/>
          <w:szCs w:val="26"/>
        </w:rPr>
        <w:t xml:space="preserve">основной профессиональной образовательной программы по специальности </w:t>
      </w:r>
      <w:r w:rsidRPr="00EB0807">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w:t>
      </w:r>
    </w:p>
    <w:p w:rsidR="00E8228A" w:rsidRPr="00EB0807" w:rsidRDefault="008E75BF" w:rsidP="00EB0807">
      <w:pPr>
        <w:spacing w:after="0" w:line="240" w:lineRule="auto"/>
        <w:jc w:val="both"/>
        <w:rPr>
          <w:rFonts w:ascii="Times New Roman" w:hAnsi="Times New Roman" w:cs="Times New Roman"/>
          <w:sz w:val="26"/>
          <w:szCs w:val="26"/>
        </w:rPr>
      </w:pPr>
      <w:r w:rsidRPr="00EB0807">
        <w:rPr>
          <w:rFonts w:ascii="Times New Roman" w:hAnsi="Times New Roman" w:cs="Times New Roman"/>
          <w:sz w:val="26"/>
          <w:szCs w:val="26"/>
        </w:rPr>
        <w:t>- Рабочей программы</w:t>
      </w:r>
      <w:r w:rsidR="00E8228A" w:rsidRPr="00EB0807">
        <w:rPr>
          <w:rFonts w:ascii="Times New Roman" w:hAnsi="Times New Roman" w:cs="Times New Roman"/>
          <w:sz w:val="26"/>
          <w:szCs w:val="26"/>
        </w:rPr>
        <w:t xml:space="preserve"> учебной дисциплины ОП.06 Процессы формообразования и инструменты.</w:t>
      </w:r>
    </w:p>
    <w:p w:rsidR="00E8228A" w:rsidRPr="00EB0807" w:rsidRDefault="00E8228A" w:rsidP="00E8228A">
      <w:pPr>
        <w:spacing w:after="0" w:line="240" w:lineRule="auto"/>
        <w:jc w:val="both"/>
        <w:rPr>
          <w:rFonts w:ascii="Times New Roman" w:hAnsi="Times New Roman" w:cs="Times New Roman"/>
          <w:sz w:val="26"/>
          <w:szCs w:val="26"/>
        </w:rPr>
      </w:pPr>
    </w:p>
    <w:p w:rsidR="00E8228A" w:rsidRPr="008E75BF" w:rsidRDefault="00E8228A" w:rsidP="00E8228A">
      <w:pPr>
        <w:spacing w:after="0" w:line="240" w:lineRule="auto"/>
        <w:jc w:val="both"/>
        <w:rPr>
          <w:rFonts w:ascii="Times New Roman" w:hAnsi="Times New Roman" w:cs="Times New Roman"/>
          <w:sz w:val="26"/>
          <w:szCs w:val="26"/>
          <w:u w:val="single"/>
        </w:rPr>
      </w:pPr>
      <w:r w:rsidRPr="008E75BF">
        <w:rPr>
          <w:rFonts w:ascii="Times New Roman" w:hAnsi="Times New Roman" w:cs="Times New Roman"/>
          <w:b/>
          <w:sz w:val="26"/>
          <w:szCs w:val="26"/>
          <w:u w:val="single"/>
        </w:rPr>
        <w:t xml:space="preserve">Организация - разработчик: </w:t>
      </w:r>
      <w:r w:rsidRPr="008E75BF">
        <w:rPr>
          <w:rFonts w:ascii="Times New Roman" w:hAnsi="Times New Roman" w:cs="Times New Roman"/>
          <w:sz w:val="26"/>
          <w:szCs w:val="26"/>
          <w:u w:val="single"/>
        </w:rPr>
        <w:t>ГАПОУ  «Казанский политехнический колледж»</w:t>
      </w:r>
    </w:p>
    <w:p w:rsidR="00E8228A" w:rsidRPr="008E75BF" w:rsidRDefault="00E8228A" w:rsidP="00E8228A">
      <w:pPr>
        <w:spacing w:after="0" w:line="240" w:lineRule="auto"/>
        <w:jc w:val="both"/>
        <w:rPr>
          <w:rFonts w:ascii="Times New Roman" w:hAnsi="Times New Roman" w:cs="Times New Roman"/>
          <w:sz w:val="26"/>
          <w:szCs w:val="26"/>
        </w:rPr>
      </w:pPr>
    </w:p>
    <w:p w:rsidR="00E8228A" w:rsidRPr="008E75BF" w:rsidRDefault="00E8228A" w:rsidP="00E8228A">
      <w:pPr>
        <w:autoSpaceDE w:val="0"/>
        <w:autoSpaceDN w:val="0"/>
        <w:adjustRightInd w:val="0"/>
        <w:spacing w:after="0" w:line="240" w:lineRule="auto"/>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Разработчик:</w:t>
      </w:r>
    </w:p>
    <w:p w:rsidR="00E8228A" w:rsidRPr="008E75BF" w:rsidRDefault="00E8228A" w:rsidP="00E8228A">
      <w:pPr>
        <w:autoSpaceDE w:val="0"/>
        <w:autoSpaceDN w:val="0"/>
        <w:adjustRightInd w:val="0"/>
        <w:spacing w:after="0" w:line="240" w:lineRule="auto"/>
        <w:jc w:val="both"/>
        <w:rPr>
          <w:rFonts w:ascii="Times New Roman" w:hAnsi="Times New Roman" w:cs="Times New Roman"/>
          <w:sz w:val="26"/>
          <w:szCs w:val="26"/>
        </w:rPr>
      </w:pPr>
      <w:r w:rsidRPr="008E75BF">
        <w:rPr>
          <w:rFonts w:ascii="Times New Roman" w:hAnsi="Times New Roman" w:cs="Times New Roman"/>
          <w:color w:val="000000"/>
          <w:sz w:val="26"/>
          <w:szCs w:val="26"/>
        </w:rPr>
        <w:t xml:space="preserve">Халилова Л.М. преподаватель </w:t>
      </w: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165182" w:rsidRPr="008E75BF" w:rsidRDefault="00165182"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E8228A" w:rsidRPr="008E75BF" w:rsidRDefault="00E8228A"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p w:rsidR="008E75BF" w:rsidRPr="008E75BF" w:rsidRDefault="008E75BF" w:rsidP="00E8228A">
      <w:pPr>
        <w:jc w:val="both"/>
        <w:rPr>
          <w:rFonts w:ascii="Times New Roman" w:hAnsi="Times New Roman" w:cs="Times New Roman"/>
          <w:b/>
          <w:sz w:val="26"/>
          <w:szCs w:val="26"/>
          <w:u w:val="single"/>
        </w:rPr>
      </w:pPr>
    </w:p>
    <w:sdt>
      <w:sdtPr>
        <w:rPr>
          <w:rFonts w:ascii="Times New Roman" w:eastAsia="Calibri" w:hAnsi="Times New Roman" w:cs="Times New Roman"/>
          <w:b/>
          <w:bCs/>
          <w:color w:val="auto"/>
          <w:sz w:val="24"/>
          <w:szCs w:val="24"/>
          <w:lang w:eastAsia="ru-RU"/>
        </w:rPr>
        <w:id w:val="160886252"/>
        <w:docPartObj>
          <w:docPartGallery w:val="Table of Contents"/>
          <w:docPartUnique/>
        </w:docPartObj>
      </w:sdtPr>
      <w:sdtEndPr>
        <w:rPr>
          <w:rFonts w:eastAsiaTheme="minorEastAsia"/>
          <w:b w:val="0"/>
          <w:bCs w:val="0"/>
          <w:sz w:val="22"/>
          <w:szCs w:val="22"/>
        </w:rPr>
      </w:sdtEndPr>
      <w:sdtContent>
        <w:p w:rsidR="00ED6C44" w:rsidRPr="009B6383" w:rsidRDefault="00ED6C44" w:rsidP="00ED6C44">
          <w:pPr>
            <w:pStyle w:val="a7"/>
            <w:spacing w:before="0"/>
            <w:contextualSpacing/>
            <w:jc w:val="center"/>
            <w:rPr>
              <w:rFonts w:ascii="Times New Roman" w:hAnsi="Times New Roman" w:cs="Times New Roman"/>
              <w:color w:val="auto"/>
              <w:sz w:val="28"/>
              <w:szCs w:val="28"/>
            </w:rPr>
          </w:pPr>
          <w:r w:rsidRPr="009B6383">
            <w:rPr>
              <w:rFonts w:ascii="Times New Roman" w:hAnsi="Times New Roman" w:cs="Times New Roman"/>
              <w:color w:val="auto"/>
              <w:sz w:val="28"/>
              <w:szCs w:val="28"/>
            </w:rPr>
            <w:t>СОДЕРЖАНИЕ</w:t>
          </w:r>
        </w:p>
        <w:p w:rsidR="00ED6C44" w:rsidRPr="009B6383" w:rsidRDefault="00ED6C44" w:rsidP="00ED6C44">
          <w:pPr>
            <w:spacing w:after="0"/>
            <w:jc w:val="both"/>
            <w:rPr>
              <w:rFonts w:ascii="Times New Roman" w:hAnsi="Times New Roman" w:cs="Times New Roman"/>
              <w:sz w:val="28"/>
              <w:szCs w:val="28"/>
            </w:rPr>
          </w:pPr>
        </w:p>
        <w:p w:rsidR="00ED6C44" w:rsidRPr="009B6383" w:rsidRDefault="00ED6C44" w:rsidP="00ED6C44">
          <w:pPr>
            <w:pStyle w:val="12"/>
            <w:numPr>
              <w:ilvl w:val="0"/>
              <w:numId w:val="22"/>
            </w:numPr>
            <w:tabs>
              <w:tab w:val="left" w:pos="567"/>
            </w:tabs>
            <w:spacing w:after="0"/>
            <w:ind w:left="0" w:firstLine="0"/>
            <w:contextualSpacing/>
            <w:jc w:val="both"/>
            <w:rPr>
              <w:sz w:val="28"/>
              <w:szCs w:val="28"/>
            </w:rPr>
          </w:pPr>
          <w:r w:rsidRPr="009B6383">
            <w:rPr>
              <w:sz w:val="28"/>
              <w:szCs w:val="28"/>
            </w:rPr>
            <w:t>Пояснительная записка</w:t>
          </w:r>
        </w:p>
        <w:p w:rsidR="00ED6C44" w:rsidRPr="009B6383" w:rsidRDefault="00ED6C44" w:rsidP="00ED6C44">
          <w:pPr>
            <w:pStyle w:val="2"/>
            <w:numPr>
              <w:ilvl w:val="0"/>
              <w:numId w:val="22"/>
            </w:numPr>
            <w:tabs>
              <w:tab w:val="left" w:pos="567"/>
            </w:tabs>
            <w:spacing w:after="0"/>
            <w:ind w:left="0" w:firstLine="0"/>
            <w:contextualSpacing/>
            <w:jc w:val="both"/>
            <w:rPr>
              <w:rFonts w:ascii="Times New Roman" w:hAnsi="Times New Roman" w:cs="Times New Roman"/>
              <w:sz w:val="28"/>
              <w:szCs w:val="28"/>
            </w:rPr>
          </w:pPr>
          <w:r w:rsidRPr="009B6383">
            <w:rPr>
              <w:rFonts w:ascii="Times New Roman" w:hAnsi="Times New Roman" w:cs="Times New Roman"/>
              <w:sz w:val="28"/>
              <w:szCs w:val="28"/>
            </w:rPr>
            <w:t xml:space="preserve">Планирование </w:t>
          </w:r>
          <w:r w:rsidRPr="009B6383">
            <w:rPr>
              <w:rFonts w:ascii="Times New Roman" w:hAnsi="Times New Roman" w:cs="Times New Roman"/>
              <w:bCs/>
              <w:sz w:val="28"/>
              <w:szCs w:val="28"/>
            </w:rPr>
            <w:t xml:space="preserve">внеаудиторной самостоятельной работы </w:t>
          </w:r>
        </w:p>
        <w:p w:rsidR="00ED6C44" w:rsidRPr="009B6383" w:rsidRDefault="00ED6C44" w:rsidP="00ED6C44">
          <w:pPr>
            <w:pStyle w:val="2"/>
            <w:numPr>
              <w:ilvl w:val="0"/>
              <w:numId w:val="22"/>
            </w:numPr>
            <w:tabs>
              <w:tab w:val="left" w:pos="567"/>
            </w:tabs>
            <w:spacing w:after="0"/>
            <w:ind w:left="0" w:firstLine="0"/>
            <w:contextualSpacing/>
            <w:jc w:val="both"/>
            <w:rPr>
              <w:rFonts w:ascii="Times New Roman" w:hAnsi="Times New Roman" w:cs="Times New Roman"/>
              <w:sz w:val="28"/>
              <w:szCs w:val="28"/>
            </w:rPr>
          </w:pPr>
          <w:r w:rsidRPr="009B6383">
            <w:rPr>
              <w:rFonts w:ascii="Times New Roman" w:hAnsi="Times New Roman" w:cs="Times New Roman"/>
              <w:sz w:val="28"/>
              <w:szCs w:val="28"/>
            </w:rPr>
            <w:t>О</w:t>
          </w:r>
          <w:r w:rsidRPr="009B6383">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ED6C44" w:rsidRPr="009B6383" w:rsidRDefault="00ED6C44" w:rsidP="00ED6C44">
          <w:pPr>
            <w:pStyle w:val="2"/>
            <w:numPr>
              <w:ilvl w:val="0"/>
              <w:numId w:val="22"/>
            </w:numPr>
            <w:tabs>
              <w:tab w:val="left" w:pos="567"/>
            </w:tabs>
            <w:spacing w:after="0"/>
            <w:ind w:left="0" w:firstLine="0"/>
            <w:contextualSpacing/>
            <w:jc w:val="both"/>
            <w:rPr>
              <w:rFonts w:ascii="Times New Roman" w:hAnsi="Times New Roman" w:cs="Times New Roman"/>
              <w:sz w:val="28"/>
              <w:szCs w:val="28"/>
            </w:rPr>
          </w:pPr>
          <w:r w:rsidRPr="009B6383">
            <w:rPr>
              <w:rFonts w:ascii="Times New Roman" w:hAnsi="Times New Roman" w:cs="Times New Roman"/>
              <w:sz w:val="28"/>
              <w:szCs w:val="28"/>
            </w:rPr>
            <w:t xml:space="preserve">Критерии оценивания выполненных заданий  </w:t>
          </w:r>
        </w:p>
        <w:p w:rsidR="00ED6C44" w:rsidRPr="009B6383" w:rsidRDefault="00ED6C44" w:rsidP="00ED6C44">
          <w:pPr>
            <w:pStyle w:val="3"/>
            <w:spacing w:line="276" w:lineRule="auto"/>
            <w:ind w:left="567"/>
            <w:contextualSpacing/>
            <w:jc w:val="both"/>
            <w:rPr>
              <w:sz w:val="28"/>
              <w:szCs w:val="28"/>
            </w:rPr>
          </w:pPr>
          <w:r w:rsidRPr="009B6383">
            <w:rPr>
              <w:bCs/>
              <w:sz w:val="28"/>
              <w:szCs w:val="28"/>
            </w:rPr>
            <w:t xml:space="preserve">4.1. Критерии оценивания реферата </w:t>
          </w:r>
          <w:bookmarkStart w:id="0" w:name="_GoBack"/>
          <w:bookmarkEnd w:id="0"/>
        </w:p>
        <w:p w:rsidR="00ED6C44" w:rsidRPr="009B6383" w:rsidRDefault="00ED6C44" w:rsidP="00ED6C44">
          <w:pPr>
            <w:spacing w:after="0"/>
            <w:ind w:left="567"/>
            <w:jc w:val="both"/>
            <w:rPr>
              <w:rFonts w:ascii="Times New Roman" w:hAnsi="Times New Roman" w:cs="Times New Roman"/>
              <w:sz w:val="28"/>
              <w:szCs w:val="28"/>
            </w:rPr>
          </w:pPr>
          <w:r w:rsidRPr="009B6383">
            <w:rPr>
              <w:rFonts w:ascii="Times New Roman" w:hAnsi="Times New Roman" w:cs="Times New Roman"/>
              <w:bCs/>
              <w:sz w:val="28"/>
              <w:szCs w:val="28"/>
            </w:rPr>
            <w:t>4.2. Критерии оценивания подготовки сообщений</w:t>
          </w:r>
        </w:p>
        <w:p w:rsidR="00ED6C44" w:rsidRPr="009B6383" w:rsidRDefault="00ED6C44" w:rsidP="00ED6C44">
          <w:pPr>
            <w:pStyle w:val="a3"/>
            <w:numPr>
              <w:ilvl w:val="0"/>
              <w:numId w:val="22"/>
            </w:numPr>
            <w:tabs>
              <w:tab w:val="left" w:pos="567"/>
            </w:tabs>
            <w:spacing w:after="0"/>
            <w:ind w:left="0" w:firstLine="0"/>
            <w:jc w:val="both"/>
            <w:rPr>
              <w:rFonts w:ascii="Times New Roman" w:hAnsi="Times New Roman" w:cs="Times New Roman"/>
              <w:sz w:val="28"/>
              <w:szCs w:val="28"/>
            </w:rPr>
          </w:pPr>
          <w:r w:rsidRPr="009B6383">
            <w:rPr>
              <w:rFonts w:ascii="Times New Roman" w:hAnsi="Times New Roman" w:cs="Times New Roman"/>
              <w:sz w:val="28"/>
              <w:szCs w:val="28"/>
            </w:rPr>
            <w:t>Информационное обеспечение выполнения внеаудиторной самостоятельной работы</w:t>
          </w:r>
        </w:p>
        <w:p w:rsidR="00ED6C44" w:rsidRPr="009B6383" w:rsidRDefault="00ED6C44" w:rsidP="00ED6C44">
          <w:pPr>
            <w:pStyle w:val="a3"/>
            <w:tabs>
              <w:tab w:val="left" w:pos="3405"/>
            </w:tabs>
            <w:ind w:left="0"/>
            <w:rPr>
              <w:rFonts w:ascii="Times New Roman" w:hAnsi="Times New Roman" w:cs="Times New Roman"/>
              <w:sz w:val="28"/>
              <w:szCs w:val="28"/>
            </w:rPr>
          </w:pPr>
          <w:r w:rsidRPr="009B6383">
            <w:rPr>
              <w:rFonts w:ascii="Times New Roman" w:hAnsi="Times New Roman" w:cs="Times New Roman"/>
              <w:sz w:val="28"/>
              <w:szCs w:val="28"/>
            </w:rPr>
            <w:t xml:space="preserve">Приложение 1 </w:t>
          </w:r>
        </w:p>
      </w:sdtContent>
    </w:sdt>
    <w:p w:rsidR="00ED6C44" w:rsidRPr="007F27BB" w:rsidRDefault="00ED6C44" w:rsidP="00ED6C44">
      <w:pPr>
        <w:rPr>
          <w:rFonts w:ascii="Times New Roman" w:hAnsi="Times New Roman"/>
          <w:b/>
          <w:bCs/>
          <w:sz w:val="24"/>
          <w:szCs w:val="24"/>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990999" w:rsidRPr="008E75BF" w:rsidRDefault="00990999">
      <w:pPr>
        <w:rPr>
          <w:rFonts w:ascii="Times New Roman" w:hAnsi="Times New Roman" w:cs="Times New Roman"/>
          <w:sz w:val="26"/>
          <w:szCs w:val="26"/>
        </w:rPr>
      </w:pPr>
    </w:p>
    <w:p w:rsidR="00AA5050" w:rsidRDefault="00AA5050">
      <w:pPr>
        <w:rPr>
          <w:rFonts w:ascii="Times New Roman" w:hAnsi="Times New Roman" w:cs="Times New Roman"/>
          <w:sz w:val="26"/>
          <w:szCs w:val="26"/>
        </w:rPr>
      </w:pPr>
    </w:p>
    <w:p w:rsidR="00AA5050" w:rsidRPr="008E75BF" w:rsidRDefault="00AA5050">
      <w:pPr>
        <w:rPr>
          <w:rFonts w:ascii="Times New Roman" w:hAnsi="Times New Roman" w:cs="Times New Roman"/>
          <w:sz w:val="26"/>
          <w:szCs w:val="26"/>
        </w:rPr>
      </w:pPr>
    </w:p>
    <w:p w:rsidR="00990999" w:rsidRPr="008E75BF" w:rsidRDefault="00990999" w:rsidP="00ED6C44">
      <w:pPr>
        <w:spacing w:after="0" w:line="240" w:lineRule="auto"/>
        <w:ind w:firstLine="567"/>
        <w:jc w:val="center"/>
        <w:rPr>
          <w:rFonts w:ascii="Times New Roman" w:hAnsi="Times New Roman" w:cs="Times New Roman"/>
          <w:b/>
          <w:sz w:val="26"/>
          <w:szCs w:val="26"/>
        </w:rPr>
      </w:pPr>
      <w:r w:rsidRPr="008E75BF">
        <w:rPr>
          <w:rFonts w:ascii="Times New Roman" w:hAnsi="Times New Roman" w:cs="Times New Roman"/>
          <w:b/>
          <w:sz w:val="26"/>
          <w:szCs w:val="26"/>
        </w:rPr>
        <w:lastRenderedPageBreak/>
        <w:t>Пояснительная записка</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Методические указания к выполнению внеаудиторной самостоятельной работы студентов по дисциплине «Процессы формообразования и инструменты» предназначены для студентов по специальности </w:t>
      </w:r>
      <w:r w:rsidR="00CE4B4C" w:rsidRPr="008E75BF">
        <w:rPr>
          <w:rFonts w:ascii="Times New Roman" w:hAnsi="Times New Roman" w:cs="Times New Roman"/>
          <w:sz w:val="26"/>
          <w:szCs w:val="26"/>
        </w:rPr>
        <w:t>15.02.01 Монтаж и техническая эксплуат</w:t>
      </w:r>
      <w:r w:rsidR="00CE0316" w:rsidRPr="008E75BF">
        <w:rPr>
          <w:rFonts w:ascii="Times New Roman" w:hAnsi="Times New Roman" w:cs="Times New Roman"/>
          <w:sz w:val="26"/>
          <w:szCs w:val="26"/>
        </w:rPr>
        <w:t>ация промышленного оборудования (по отраслям)</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Цель методических указаний: оказание помощи студентам в выполнении самост</w:t>
      </w:r>
      <w:r w:rsidR="00CE0316" w:rsidRPr="008E75BF">
        <w:rPr>
          <w:rFonts w:ascii="Times New Roman" w:hAnsi="Times New Roman" w:cs="Times New Roman"/>
          <w:sz w:val="26"/>
          <w:szCs w:val="26"/>
        </w:rPr>
        <w:t xml:space="preserve">оятельной работы по дисциплине </w:t>
      </w:r>
      <w:r w:rsidRPr="008E75BF">
        <w:rPr>
          <w:rFonts w:ascii="Times New Roman" w:hAnsi="Times New Roman" w:cs="Times New Roman"/>
          <w:sz w:val="26"/>
          <w:szCs w:val="26"/>
        </w:rPr>
        <w:t>Процессы</w:t>
      </w:r>
      <w:r w:rsidR="00CE0316" w:rsidRPr="008E75BF">
        <w:rPr>
          <w:rFonts w:ascii="Times New Roman" w:hAnsi="Times New Roman" w:cs="Times New Roman"/>
          <w:sz w:val="26"/>
          <w:szCs w:val="26"/>
        </w:rPr>
        <w:t xml:space="preserve"> формообразования и инструменты</w:t>
      </w:r>
      <w:r w:rsidRPr="008E75BF">
        <w:rPr>
          <w:rFonts w:ascii="Times New Roman" w:hAnsi="Times New Roman" w:cs="Times New Roman"/>
          <w:sz w:val="26"/>
          <w:szCs w:val="26"/>
        </w:rPr>
        <w:t xml:space="preserve">.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Настоящие методические указания содержат работы, которые позволят студентам самостоятельно овладеть фундаментальными знаниями, профессиональными умениями и навыками деятельности по специальности, опытом творческой и исследовательской работы, и направлены на формирование следующих компетенций: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7. Брать на себя ответственность за работу членов команды (подчиненных), за результат выполнения заданий.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1.2. Выбирать метод получения заготовок и схемы их базирования.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1.4. Разрабатывать и внедрять управляющие программы обработки деталей.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2.1. Участвовать в планировании и организации работы структурного подразделения.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2.2. Участвовать в руководстве работой структурного подразделения.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ПК 2.3. Участвовать в анализе процесса и результатов деятельности подразделения.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lastRenderedPageBreak/>
        <w:t xml:space="preserve">ПК 3.1. Участвовать в реализации технологического процесса по изготовлению деталей. </w:t>
      </w:r>
    </w:p>
    <w:p w:rsidR="00990999" w:rsidRPr="008E75BF" w:rsidRDefault="00990999"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выполнения самостоятельных работ по дисциплине «Процессы формообразования и инструменты» студенты должны: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освоения дисциплины обучающийся должен уметь: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пользоваться нормативно-справочной документацией по выбору лезвийного инструмента, режимов резания в зависимости от конкретных условий обработки;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выбирать конструкцию лезвийного инструмента в зависимости от конкретных условий обработки;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производить расчет режимов резания при различных видах обработки.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В результате освоения дисциплины обучающийся должен знать: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основные методы формообразования заготовок;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основные методы обработки металлов резанием;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материалы, применяемые для изготовления лезвийного инструмента;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xml:space="preserve">- виды лезвийного инструмента и область его применения; </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 методику и расчет рациональных режимов резания при различных видах обработки.</w:t>
      </w:r>
    </w:p>
    <w:p w:rsidR="00B57FD0" w:rsidRPr="008E75BF" w:rsidRDefault="00B57FD0" w:rsidP="00ED6C44">
      <w:pPr>
        <w:spacing w:after="0" w:line="240" w:lineRule="auto"/>
        <w:ind w:firstLine="567"/>
        <w:jc w:val="both"/>
        <w:rPr>
          <w:rFonts w:ascii="Times New Roman" w:hAnsi="Times New Roman" w:cs="Times New Roman"/>
          <w:sz w:val="26"/>
          <w:szCs w:val="26"/>
        </w:rPr>
      </w:pPr>
      <w:r w:rsidRPr="008E75BF">
        <w:rPr>
          <w:rFonts w:ascii="Times New Roman" w:hAnsi="Times New Roman" w:cs="Times New Roman"/>
          <w:sz w:val="26"/>
          <w:szCs w:val="26"/>
        </w:rPr>
        <w:t>Описание каждой самостоятельной работы содержит: тему, цели работы, задания, основной теоретический материал, алгоритм выполнения типовых задач, порядок выполнения работы, формы контроля, требования к выполнению и оформлению заданий. Для получения дополнительной, более подробной информации по изучаемым вопросам, приведено учебно-методическое и информационное обеспечение.</w:t>
      </w: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Pr="008E75BF" w:rsidRDefault="008E75BF" w:rsidP="00ED6C44">
      <w:pPr>
        <w:pStyle w:val="a3"/>
        <w:spacing w:after="0" w:line="240" w:lineRule="auto"/>
        <w:ind w:left="0" w:firstLine="567"/>
        <w:jc w:val="both"/>
        <w:rPr>
          <w:rFonts w:ascii="Times New Roman" w:hAnsi="Times New Roman" w:cs="Times New Roman"/>
          <w:sz w:val="26"/>
          <w:szCs w:val="26"/>
        </w:rPr>
      </w:pPr>
    </w:p>
    <w:p w:rsidR="008E75BF" w:rsidRPr="008E75BF" w:rsidRDefault="008E75BF" w:rsidP="00ED6C44">
      <w:pPr>
        <w:pStyle w:val="a3"/>
        <w:spacing w:after="0" w:line="240" w:lineRule="auto"/>
        <w:ind w:left="0" w:firstLine="567"/>
        <w:jc w:val="center"/>
        <w:rPr>
          <w:rFonts w:ascii="Times New Roman" w:hAnsi="Times New Roman" w:cs="Times New Roman"/>
          <w:b/>
          <w:sz w:val="26"/>
          <w:szCs w:val="26"/>
        </w:rPr>
      </w:pPr>
      <w:r w:rsidRPr="008E75BF">
        <w:rPr>
          <w:rFonts w:ascii="Times New Roman" w:hAnsi="Times New Roman" w:cs="Times New Roman"/>
          <w:b/>
          <w:sz w:val="26"/>
          <w:szCs w:val="26"/>
        </w:rPr>
        <w:t>Тематический план самостоятельной работы студентов</w:t>
      </w:r>
    </w:p>
    <w:tbl>
      <w:tblPr>
        <w:tblStyle w:val="a5"/>
        <w:tblW w:w="0" w:type="auto"/>
        <w:tblLayout w:type="fixed"/>
        <w:tblLook w:val="04A0"/>
      </w:tblPr>
      <w:tblGrid>
        <w:gridCol w:w="2669"/>
        <w:gridCol w:w="2117"/>
        <w:gridCol w:w="2019"/>
        <w:gridCol w:w="1409"/>
        <w:gridCol w:w="1357"/>
      </w:tblGrid>
      <w:tr w:rsidR="008E75BF" w:rsidRPr="008E75BF" w:rsidTr="004F723A">
        <w:tc>
          <w:tcPr>
            <w:tcW w:w="2669" w:type="dxa"/>
          </w:tcPr>
          <w:p w:rsidR="008E75BF" w:rsidRPr="008E75BF" w:rsidRDefault="008E75BF" w:rsidP="00ED6C44">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Тема</w:t>
            </w:r>
          </w:p>
        </w:tc>
        <w:tc>
          <w:tcPr>
            <w:tcW w:w="2117" w:type="dxa"/>
          </w:tcPr>
          <w:p w:rsidR="008E75BF" w:rsidRPr="008E75BF" w:rsidRDefault="008E75BF" w:rsidP="00ED6C44">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Содержание самостоятельной работы</w:t>
            </w:r>
          </w:p>
        </w:tc>
        <w:tc>
          <w:tcPr>
            <w:tcW w:w="2019" w:type="dxa"/>
          </w:tcPr>
          <w:p w:rsidR="008E75BF" w:rsidRPr="008E75BF" w:rsidRDefault="008E75BF" w:rsidP="00ED6C44">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Рекомендуемая литература</w:t>
            </w:r>
          </w:p>
        </w:tc>
        <w:tc>
          <w:tcPr>
            <w:tcW w:w="1409" w:type="dxa"/>
          </w:tcPr>
          <w:p w:rsidR="008E75BF" w:rsidRPr="008E75BF" w:rsidRDefault="008E75BF" w:rsidP="00ED6C44">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Форма контроля</w:t>
            </w:r>
          </w:p>
        </w:tc>
        <w:tc>
          <w:tcPr>
            <w:tcW w:w="1357" w:type="dxa"/>
          </w:tcPr>
          <w:p w:rsidR="008E75BF" w:rsidRPr="008E75BF" w:rsidRDefault="008E75BF" w:rsidP="00ED6C44">
            <w:pPr>
              <w:pStyle w:val="a3"/>
              <w:ind w:left="0"/>
              <w:jc w:val="center"/>
              <w:rPr>
                <w:rFonts w:ascii="Times New Roman" w:hAnsi="Times New Roman" w:cs="Times New Roman"/>
                <w:b/>
                <w:sz w:val="26"/>
                <w:szCs w:val="26"/>
              </w:rPr>
            </w:pPr>
            <w:r w:rsidRPr="008E75BF">
              <w:rPr>
                <w:rFonts w:ascii="Times New Roman" w:hAnsi="Times New Roman" w:cs="Times New Roman"/>
                <w:b/>
                <w:sz w:val="26"/>
                <w:szCs w:val="26"/>
              </w:rPr>
              <w:t>Количество, час</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1.1 Литейное производство</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Факторы, определяющие выбор метода литья для получения заготовок требуемой формы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опрос </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 xml:space="preserve">Тема 1.2 Обработка </w:t>
            </w:r>
            <w:r w:rsidRPr="008E75BF">
              <w:rPr>
                <w:rFonts w:ascii="Times New Roman" w:hAnsi="Times New Roman" w:cs="Times New Roman"/>
                <w:b/>
                <w:sz w:val="26"/>
                <w:szCs w:val="26"/>
              </w:rPr>
              <w:lastRenderedPageBreak/>
              <w:t>металлов давлением</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Факторы, </w:t>
            </w:r>
            <w:r w:rsidRPr="008E75BF">
              <w:rPr>
                <w:rFonts w:ascii="Times New Roman" w:hAnsi="Times New Roman" w:cs="Times New Roman"/>
                <w:sz w:val="26"/>
                <w:szCs w:val="26"/>
              </w:rPr>
              <w:lastRenderedPageBreak/>
              <w:t xml:space="preserve">определяющие выбор метода ОМД для получения заготовок требуемой формы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w:t>
            </w:r>
            <w:r w:rsidRPr="008E75BF">
              <w:rPr>
                <w:rFonts w:ascii="Times New Roman" w:hAnsi="Times New Roman" w:cs="Times New Roman"/>
                <w:sz w:val="26"/>
                <w:szCs w:val="26"/>
              </w:rPr>
              <w:lastRenderedPageBreak/>
              <w:t>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lastRenderedPageBreak/>
              <w:t>опрос</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2.1 Инструменты формообразования</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Построение диаграммы</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3.1 Обработка металлов токарным резцом</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Составление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Выполнение рабочего чертежа резца в соответствии с ЕСКД и ЕСТД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отчет по ПР; проверка чертежа</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9</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3.2 Элементы режимов резания при токарной обработке</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Выполнить схемы обработки при обтачивании, растачивании, подрезке торца, прорезке канавки, отрезки заготовки.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3. Пути повышения производительности труда при точении</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отчет по ПР; проверка схемы; опрос</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 xml:space="preserve">Тема 3.3 </w:t>
            </w:r>
            <w:r w:rsidRPr="008E75BF">
              <w:rPr>
                <w:rFonts w:ascii="Times New Roman" w:hAnsi="Times New Roman" w:cs="Times New Roman"/>
                <w:b/>
                <w:sz w:val="26"/>
                <w:szCs w:val="26"/>
              </w:rPr>
              <w:lastRenderedPageBreak/>
              <w:t>Физические явления при токарной обработке</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1. Пути борьбы с </w:t>
            </w:r>
            <w:proofErr w:type="spellStart"/>
            <w:r w:rsidRPr="008E75BF">
              <w:rPr>
                <w:rFonts w:ascii="Times New Roman" w:hAnsi="Times New Roman" w:cs="Times New Roman"/>
                <w:sz w:val="26"/>
                <w:szCs w:val="26"/>
              </w:rPr>
              <w:lastRenderedPageBreak/>
              <w:t>наростообразование</w:t>
            </w:r>
            <w:proofErr w:type="spellEnd"/>
            <w:r w:rsidRPr="008E75BF">
              <w:rPr>
                <w:rFonts w:ascii="Times New Roman" w:hAnsi="Times New Roman" w:cs="Times New Roman"/>
                <w:sz w:val="26"/>
                <w:szCs w:val="26"/>
              </w:rPr>
              <w:t xml:space="preserve"> м за счет уменьшения трения стружки о переднюю поверхность лезвия с помощью регулировки режима резания.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Применение </w:t>
            </w:r>
            <w:proofErr w:type="spellStart"/>
            <w:r w:rsidRPr="008E75BF">
              <w:rPr>
                <w:rFonts w:ascii="Times New Roman" w:hAnsi="Times New Roman" w:cs="Times New Roman"/>
                <w:sz w:val="26"/>
                <w:szCs w:val="26"/>
              </w:rPr>
              <w:t>смазочноохлаждающих</w:t>
            </w:r>
            <w:proofErr w:type="spellEnd"/>
            <w:r w:rsidRPr="008E75BF">
              <w:rPr>
                <w:rFonts w:ascii="Times New Roman" w:hAnsi="Times New Roman" w:cs="Times New Roman"/>
                <w:sz w:val="26"/>
                <w:szCs w:val="26"/>
              </w:rPr>
              <w:t xml:space="preserve"> технологических средств (СОТС) для борьбы с </w:t>
            </w:r>
            <w:proofErr w:type="spellStart"/>
            <w:r w:rsidRPr="008E75BF">
              <w:rPr>
                <w:rFonts w:ascii="Times New Roman" w:hAnsi="Times New Roman" w:cs="Times New Roman"/>
                <w:sz w:val="26"/>
                <w:szCs w:val="26"/>
              </w:rPr>
              <w:t>наростообразованиями</w:t>
            </w:r>
            <w:proofErr w:type="spellEnd"/>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w:t>
            </w:r>
            <w:r w:rsidRPr="008E75BF">
              <w:rPr>
                <w:rFonts w:ascii="Times New Roman" w:hAnsi="Times New Roman" w:cs="Times New Roman"/>
                <w:sz w:val="26"/>
                <w:szCs w:val="26"/>
              </w:rPr>
              <w:lastRenderedPageBreak/>
              <w:t>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опрос</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3.4 Сопротивление резанию при токарной обработке</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№3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Составления отчета по практической работе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отчет по ПР</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3.5 Износ и стойкость резца</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Смазочно-охлаждающие технологические средства (СОТС), применяемые при резании металлов</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Ответы на вопросы, презентация</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3.6 Скорость резания, допускаемая режущими свойствами резца</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Определение поправочных коэффициентов формулы скорости резания при </w:t>
            </w:r>
            <w:r w:rsidRPr="008E75BF">
              <w:rPr>
                <w:rFonts w:ascii="Times New Roman" w:hAnsi="Times New Roman" w:cs="Times New Roman"/>
                <w:sz w:val="26"/>
                <w:szCs w:val="26"/>
              </w:rPr>
              <w:lastRenderedPageBreak/>
              <w:t xml:space="preserve">точении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 решение задачи</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4.1 Строгание и долбление</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Расчет размерных цепей методом полной взаимозаменяемости</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решение задачи</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5.1 Обработка металлов сверлением</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Применение СОТС при обработке отверстий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5.2 Обработка металлов зенкерованием и развертыванием</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Контроль зенкеров и разверток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5.3 Расчет и табличное определение режимов резания при сверлении, зенкеровании и развертывании</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ED6C44">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 xml:space="preserve">Тема 5.4 Конструкции сверл, зенкеров и разверток. Высокопроизводительные инструменты для обработки </w:t>
            </w:r>
            <w:r w:rsidRPr="008E75BF">
              <w:rPr>
                <w:rFonts w:ascii="Times New Roman" w:hAnsi="Times New Roman" w:cs="Times New Roman"/>
                <w:b/>
                <w:sz w:val="26"/>
                <w:szCs w:val="26"/>
              </w:rPr>
              <w:lastRenderedPageBreak/>
              <w:t>отверстий</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 xml:space="preserve">1. Составления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Расчет основных конструктивных </w:t>
            </w:r>
            <w:r w:rsidRPr="008E75BF">
              <w:rPr>
                <w:rFonts w:ascii="Times New Roman" w:hAnsi="Times New Roman" w:cs="Times New Roman"/>
                <w:sz w:val="26"/>
                <w:szCs w:val="26"/>
              </w:rPr>
              <w:lastRenderedPageBreak/>
              <w:t>параметров сверла.</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 3.Рабочий чертеж сверла в соответствии с ЕСКД и ЕСТД</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Процессы формообразования и инструменты: Учеб. - М.: Академия, </w:t>
            </w:r>
            <w:r w:rsidRPr="008E75BF">
              <w:rPr>
                <w:rFonts w:ascii="Times New Roman" w:hAnsi="Times New Roman" w:cs="Times New Roman"/>
                <w:sz w:val="26"/>
                <w:szCs w:val="26"/>
              </w:rPr>
              <w:lastRenderedPageBreak/>
              <w:t>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Ответы на вопросы, оформление практической работы</w:t>
            </w:r>
          </w:p>
        </w:tc>
        <w:tc>
          <w:tcPr>
            <w:tcW w:w="1357" w:type="dxa"/>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2</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6.1 Обработка металлов цилиндрическими фрезами</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Расчет основных конструктивных параметров торцевой фрезы. Рабочий чертеж торцевой фрезы в соответствии с ЕСКД и ЕСТД</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7</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6.2 Обработка металлов торцевыми фрезами</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Расчет основных конструктивных параметров торцевой фрезы. Рабочий чертеж торцевой фрезы в соответствии с ЕСКД и ЕСТД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6.3 Расчет и табличное определение рациональных режимов резания при фрезеровании</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1. Составления отчета по практической работе №12 2. Особенности назначения режимов резания при фрезеровании на фрезерном </w:t>
            </w:r>
          </w:p>
        </w:tc>
        <w:tc>
          <w:tcPr>
            <w:tcW w:w="2019" w:type="dxa"/>
          </w:tcPr>
          <w:p w:rsidR="008E75BF" w:rsidRPr="008E75BF" w:rsidRDefault="008E75BF" w:rsidP="00ED6C44">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Ответы на вопросы, оформление практической работы Ответы на вопросы, тренировочные упражнения, задачи</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6.4 Конструкции фрез. Особенности фрезерования</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1. Составления отчета по практической работе</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2. Составления отчета по практической работе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3. Расчет </w:t>
            </w:r>
            <w:r w:rsidRPr="008E75BF">
              <w:rPr>
                <w:rFonts w:ascii="Times New Roman" w:hAnsi="Times New Roman" w:cs="Times New Roman"/>
                <w:sz w:val="26"/>
                <w:szCs w:val="26"/>
              </w:rPr>
              <w:lastRenderedPageBreak/>
              <w:t xml:space="preserve">основных конструктивных параметров концевой фрезы. Рабочий чертеж концевой фрезы в соответствии с ЕСКД и ЕСТД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lastRenderedPageBreak/>
              <w:t>Гоцеридзе</w:t>
            </w:r>
            <w:proofErr w:type="spellEnd"/>
            <w:r w:rsidRPr="008E75BF">
              <w:rPr>
                <w:rFonts w:ascii="Times New Roman" w:hAnsi="Times New Roman" w:cs="Times New Roman"/>
                <w:sz w:val="26"/>
                <w:szCs w:val="26"/>
              </w:rPr>
              <w:t xml:space="preserve">, P.M. Процессы формообразования и инструменты: Учеб. - М.: Академия, 2007,- 384 с.- (Среднее проф. </w:t>
            </w:r>
            <w:r w:rsidRPr="008E75BF">
              <w:rPr>
                <w:rFonts w:ascii="Times New Roman" w:hAnsi="Times New Roman" w:cs="Times New Roman"/>
                <w:sz w:val="26"/>
                <w:szCs w:val="26"/>
              </w:rPr>
              <w:lastRenderedPageBreak/>
              <w:t xml:space="preserve">образование). </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Ответы на вопросы, оформление практической работы</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 xml:space="preserve">Тема 7.1 Нарезание резьбы резцами </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конкретного случая нарезания резьбы резцом, выполнение схемы обработки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 тренировочные упражнения, задачи</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4</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7.2 Нарезание резьбы метчиками и плашками</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конкретного случая нарезания резьбы плашкой и метчиком,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 выполнение схемы обработки</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7.3 Нарезание резьбы гребенчатыми и дисковыми фрезами</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конкретного случая нарезания резьбы резьбовой фрезой, выполнение схемы обработки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 xml:space="preserve">Тема 7.4 Расчет и табличное определение режимов резания при </w:t>
            </w:r>
            <w:proofErr w:type="spellStart"/>
            <w:r w:rsidRPr="008E75BF">
              <w:rPr>
                <w:rFonts w:ascii="Times New Roman" w:hAnsi="Times New Roman" w:cs="Times New Roman"/>
                <w:b/>
                <w:sz w:val="26"/>
                <w:szCs w:val="26"/>
              </w:rPr>
              <w:t>резьбонарезании</w:t>
            </w:r>
            <w:proofErr w:type="spellEnd"/>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xml:space="preserve">, P.M. Процессы формообразования и инструменты: Учеб. - М.: Академия, 2007,- 384 с.- (Среднее проф. </w:t>
            </w:r>
            <w:r w:rsidRPr="008E75BF">
              <w:rPr>
                <w:rFonts w:ascii="Times New Roman" w:hAnsi="Times New Roman" w:cs="Times New Roman"/>
                <w:sz w:val="26"/>
                <w:szCs w:val="26"/>
              </w:rPr>
              <w:lastRenderedPageBreak/>
              <w:t>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lastRenderedPageBreak/>
              <w:t>Оформление практической работы</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8.1 Нарезание зубьев зубчатых колес методом копирования</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нарезания зубьев зубчатых колес методом копирования, выполнение схемы обработки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3</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8.2 Нарезание зубьев зубчатых колес методом обката</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Выбор инструмента для нарезания цилиндрических и косозубых колес методом обкатки, выполнение схемы обработки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Ответы на вопросы, тренировочные упражнения, задачи</w:t>
            </w:r>
          </w:p>
        </w:tc>
        <w:tc>
          <w:tcPr>
            <w:tcW w:w="1357" w:type="dxa"/>
            <w:vMerge/>
          </w:tcPr>
          <w:p w:rsidR="008E75BF" w:rsidRPr="008E75BF" w:rsidRDefault="008E75BF" w:rsidP="00ED6C44">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 xml:space="preserve">Тема 8.3 Расчет и табличное определение режимов резания при </w:t>
            </w:r>
            <w:proofErr w:type="spellStart"/>
            <w:r w:rsidRPr="008E75BF">
              <w:rPr>
                <w:rFonts w:ascii="Times New Roman" w:hAnsi="Times New Roman" w:cs="Times New Roman"/>
                <w:b/>
                <w:sz w:val="26"/>
                <w:szCs w:val="26"/>
              </w:rPr>
              <w:t>зубонарезании</w:t>
            </w:r>
            <w:proofErr w:type="spellEnd"/>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ED6C44">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tcPr>
          <w:p w:rsidR="008E75BF" w:rsidRPr="008E75BF" w:rsidRDefault="008E75BF" w:rsidP="00ED6C44">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9.1 Процесс протягивания</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1.Составления отчета по практической работе  2.Составления отчета по практической работе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Оформление практической работы</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1</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9.2 Расчет и табличное определение рациональных режимов резания при протягивании</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Составления отчета по практической работе </w:t>
            </w:r>
          </w:p>
        </w:tc>
        <w:tc>
          <w:tcPr>
            <w:tcW w:w="2019" w:type="dxa"/>
          </w:tcPr>
          <w:p w:rsidR="008E75BF" w:rsidRPr="008E75BF" w:rsidRDefault="008E75BF" w:rsidP="00ED6C44">
            <w:pPr>
              <w:pStyle w:val="a3"/>
              <w:ind w:left="0"/>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xml:space="preserve">, P.M. Процессы формообразования и инструменты: Учеб. - М.: Академия, </w:t>
            </w:r>
            <w:r w:rsidRPr="008E75BF">
              <w:rPr>
                <w:rFonts w:ascii="Times New Roman" w:hAnsi="Times New Roman" w:cs="Times New Roman"/>
                <w:sz w:val="26"/>
                <w:szCs w:val="26"/>
              </w:rPr>
              <w:lastRenderedPageBreak/>
              <w:t>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lastRenderedPageBreak/>
              <w:t>Оформление практической работы</w:t>
            </w:r>
          </w:p>
        </w:tc>
        <w:tc>
          <w:tcPr>
            <w:tcW w:w="1357" w:type="dxa"/>
            <w:vMerge/>
          </w:tcPr>
          <w:p w:rsidR="008E75BF" w:rsidRPr="008E75BF" w:rsidRDefault="008E75BF" w:rsidP="00ED6C44">
            <w:pPr>
              <w:pStyle w:val="a3"/>
              <w:ind w:left="0"/>
              <w:jc w:val="center"/>
              <w:rPr>
                <w:rFonts w:ascii="Times New Roman" w:hAnsi="Times New Roman" w:cs="Times New Roman"/>
                <w:sz w:val="26"/>
                <w:szCs w:val="26"/>
              </w:rPr>
            </w:pP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lastRenderedPageBreak/>
              <w:t>Тема 10.1 Процесс шлифования</w:t>
            </w:r>
          </w:p>
        </w:tc>
        <w:tc>
          <w:tcPr>
            <w:tcW w:w="2117" w:type="dxa"/>
          </w:tcPr>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 xml:space="preserve">1. Схемы обработки для различных видов шлифования </w:t>
            </w:r>
          </w:p>
          <w:p w:rsidR="008E75BF" w:rsidRPr="008E75BF" w:rsidRDefault="008E75BF" w:rsidP="00ED6C44">
            <w:pPr>
              <w:pStyle w:val="a3"/>
              <w:ind w:left="0"/>
              <w:rPr>
                <w:rFonts w:ascii="Times New Roman" w:hAnsi="Times New Roman" w:cs="Times New Roman"/>
                <w:sz w:val="26"/>
                <w:szCs w:val="26"/>
              </w:rPr>
            </w:pPr>
            <w:r w:rsidRPr="008E75BF">
              <w:rPr>
                <w:rFonts w:ascii="Times New Roman" w:hAnsi="Times New Roman" w:cs="Times New Roman"/>
                <w:sz w:val="26"/>
                <w:szCs w:val="26"/>
              </w:rPr>
              <w:t>2. Специальные виды шлифования</w:t>
            </w:r>
          </w:p>
        </w:tc>
        <w:tc>
          <w:tcPr>
            <w:tcW w:w="2019" w:type="dxa"/>
          </w:tcPr>
          <w:p w:rsidR="008E75BF" w:rsidRPr="008E75BF" w:rsidRDefault="008E75BF" w:rsidP="00ED6C44">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w:t>
            </w:r>
          </w:p>
        </w:tc>
        <w:tc>
          <w:tcPr>
            <w:tcW w:w="1357" w:type="dxa"/>
            <w:vMerge w:val="restart"/>
          </w:tcPr>
          <w:p w:rsidR="008E75BF" w:rsidRPr="008E75BF" w:rsidRDefault="008E75BF" w:rsidP="00ED6C44">
            <w:pPr>
              <w:pStyle w:val="a3"/>
              <w:ind w:left="0"/>
              <w:jc w:val="center"/>
              <w:rPr>
                <w:rFonts w:ascii="Times New Roman" w:hAnsi="Times New Roman" w:cs="Times New Roman"/>
                <w:sz w:val="26"/>
                <w:szCs w:val="26"/>
              </w:rPr>
            </w:pPr>
            <w:r w:rsidRPr="008E75BF">
              <w:rPr>
                <w:rFonts w:ascii="Times New Roman" w:hAnsi="Times New Roman" w:cs="Times New Roman"/>
                <w:sz w:val="26"/>
                <w:szCs w:val="26"/>
              </w:rPr>
              <w:t>3</w:t>
            </w:r>
          </w:p>
        </w:tc>
      </w:tr>
      <w:tr w:rsidR="008E75BF" w:rsidRPr="008E75BF" w:rsidTr="004F723A">
        <w:tc>
          <w:tcPr>
            <w:tcW w:w="2669" w:type="dxa"/>
          </w:tcPr>
          <w:p w:rsidR="008E75BF" w:rsidRPr="008E75BF" w:rsidRDefault="008E75BF" w:rsidP="00ED6C44">
            <w:pPr>
              <w:rPr>
                <w:rFonts w:ascii="Times New Roman" w:hAnsi="Times New Roman" w:cs="Times New Roman"/>
                <w:b/>
                <w:sz w:val="26"/>
                <w:szCs w:val="26"/>
              </w:rPr>
            </w:pPr>
            <w:r w:rsidRPr="008E75BF">
              <w:rPr>
                <w:rFonts w:ascii="Times New Roman" w:hAnsi="Times New Roman" w:cs="Times New Roman"/>
                <w:b/>
                <w:sz w:val="26"/>
                <w:szCs w:val="26"/>
              </w:rPr>
              <w:t>Тема 10.2 Расчет и табличное определение рациональных режимов резания при различных видах шлифования</w:t>
            </w:r>
          </w:p>
        </w:tc>
        <w:tc>
          <w:tcPr>
            <w:tcW w:w="2117"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 xml:space="preserve">Решение задач </w:t>
            </w:r>
          </w:p>
        </w:tc>
        <w:tc>
          <w:tcPr>
            <w:tcW w:w="2019" w:type="dxa"/>
          </w:tcPr>
          <w:p w:rsidR="008E75BF" w:rsidRPr="008E75BF" w:rsidRDefault="008E75BF" w:rsidP="00ED6C44">
            <w:pPr>
              <w:pStyle w:val="a3"/>
              <w:ind w:left="0"/>
              <w:jc w:val="both"/>
              <w:rPr>
                <w:rFonts w:ascii="Times New Roman" w:hAnsi="Times New Roman" w:cs="Times New Roman"/>
                <w:sz w:val="26"/>
                <w:szCs w:val="26"/>
              </w:rPr>
            </w:pPr>
            <w:proofErr w:type="spellStart"/>
            <w:r w:rsidRPr="008E75BF">
              <w:rPr>
                <w:rFonts w:ascii="Times New Roman" w:hAnsi="Times New Roman" w:cs="Times New Roman"/>
                <w:sz w:val="26"/>
                <w:szCs w:val="26"/>
              </w:rPr>
              <w:t>Гоцеридзе</w:t>
            </w:r>
            <w:proofErr w:type="spellEnd"/>
            <w:r w:rsidRPr="008E75BF">
              <w:rPr>
                <w:rFonts w:ascii="Times New Roman" w:hAnsi="Times New Roman" w:cs="Times New Roman"/>
                <w:sz w:val="26"/>
                <w:szCs w:val="26"/>
              </w:rPr>
              <w:t>, P.M. Процессы формообразования и инструменты: Учеб. - М.: Академия, 2007,- 384 с.- (Среднее проф. образование)</w:t>
            </w:r>
          </w:p>
        </w:tc>
        <w:tc>
          <w:tcPr>
            <w:tcW w:w="1409" w:type="dxa"/>
          </w:tcPr>
          <w:p w:rsidR="008E75BF" w:rsidRPr="008E75BF" w:rsidRDefault="008E75BF" w:rsidP="00ED6C44">
            <w:pPr>
              <w:pStyle w:val="a3"/>
              <w:ind w:left="0"/>
              <w:jc w:val="both"/>
              <w:rPr>
                <w:rFonts w:ascii="Times New Roman" w:hAnsi="Times New Roman" w:cs="Times New Roman"/>
                <w:sz w:val="26"/>
                <w:szCs w:val="26"/>
              </w:rPr>
            </w:pPr>
            <w:r w:rsidRPr="008E75BF">
              <w:rPr>
                <w:rFonts w:ascii="Times New Roman" w:hAnsi="Times New Roman" w:cs="Times New Roman"/>
                <w:sz w:val="26"/>
                <w:szCs w:val="26"/>
              </w:rPr>
              <w:t>Презентации. Ответы на вопросы</w:t>
            </w:r>
          </w:p>
        </w:tc>
        <w:tc>
          <w:tcPr>
            <w:tcW w:w="1357" w:type="dxa"/>
            <w:vMerge/>
          </w:tcPr>
          <w:p w:rsidR="008E75BF" w:rsidRPr="008E75BF" w:rsidRDefault="008E75BF" w:rsidP="00ED6C44">
            <w:pPr>
              <w:pStyle w:val="a3"/>
              <w:ind w:left="0"/>
              <w:jc w:val="both"/>
              <w:rPr>
                <w:rFonts w:ascii="Times New Roman" w:hAnsi="Times New Roman" w:cs="Times New Roman"/>
                <w:sz w:val="26"/>
                <w:szCs w:val="26"/>
              </w:rPr>
            </w:pPr>
          </w:p>
        </w:tc>
      </w:tr>
    </w:tbl>
    <w:p w:rsidR="00CE4B4C" w:rsidRPr="008E75BF" w:rsidRDefault="00CE4B4C" w:rsidP="00ED6C44">
      <w:pPr>
        <w:spacing w:after="0" w:line="240" w:lineRule="auto"/>
        <w:ind w:firstLine="567"/>
        <w:jc w:val="both"/>
        <w:rPr>
          <w:rFonts w:ascii="Times New Roman" w:hAnsi="Times New Roman" w:cs="Times New Roman"/>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Default="008E75BF" w:rsidP="00ED6C44">
      <w:pPr>
        <w:pStyle w:val="a6"/>
        <w:spacing w:before="0" w:beforeAutospacing="0" w:after="0" w:afterAutospacing="0"/>
        <w:jc w:val="center"/>
        <w:rPr>
          <w:b/>
          <w:bCs/>
          <w:sz w:val="26"/>
          <w:szCs w:val="26"/>
        </w:rPr>
      </w:pPr>
    </w:p>
    <w:p w:rsidR="008E75BF" w:rsidRPr="008E75BF" w:rsidRDefault="008E75BF" w:rsidP="00ED6C44">
      <w:pPr>
        <w:pStyle w:val="a6"/>
        <w:spacing w:before="0" w:beforeAutospacing="0" w:after="0" w:afterAutospacing="0"/>
        <w:jc w:val="center"/>
        <w:rPr>
          <w:b/>
          <w:bCs/>
          <w:sz w:val="26"/>
          <w:szCs w:val="26"/>
        </w:rPr>
      </w:pPr>
      <w:r w:rsidRPr="008E75BF">
        <w:rPr>
          <w:b/>
          <w:bCs/>
          <w:sz w:val="26"/>
          <w:szCs w:val="26"/>
        </w:rPr>
        <w:t>3.Общие рекомендации по выполнению самостоятельных работ</w:t>
      </w:r>
    </w:p>
    <w:p w:rsidR="008E75BF" w:rsidRPr="008E75BF" w:rsidRDefault="008E75BF" w:rsidP="00ED6C44">
      <w:pPr>
        <w:pStyle w:val="a6"/>
        <w:spacing w:before="0" w:beforeAutospacing="0" w:after="0" w:afterAutospacing="0"/>
        <w:jc w:val="both"/>
        <w:rPr>
          <w:sz w:val="26"/>
          <w:szCs w:val="26"/>
        </w:rPr>
      </w:pPr>
    </w:p>
    <w:p w:rsidR="008E75BF" w:rsidRPr="008E75BF" w:rsidRDefault="008E75BF" w:rsidP="00ED6C44">
      <w:pPr>
        <w:pStyle w:val="a6"/>
        <w:spacing w:before="0" w:beforeAutospacing="0" w:after="0" w:afterAutospacing="0"/>
        <w:ind w:firstLine="709"/>
        <w:jc w:val="both"/>
        <w:rPr>
          <w:sz w:val="26"/>
          <w:szCs w:val="26"/>
        </w:rPr>
      </w:pPr>
      <w:r w:rsidRPr="008E75BF">
        <w:rPr>
          <w:sz w:val="26"/>
          <w:szCs w:val="26"/>
        </w:rPr>
        <w:t>В ходе изучения дисциплины Вы обязательно столкнетесь с индивидуальным</w:t>
      </w:r>
    </w:p>
    <w:p w:rsidR="008E75BF" w:rsidRPr="008E75BF" w:rsidRDefault="008E75BF" w:rsidP="00ED6C44">
      <w:pPr>
        <w:pStyle w:val="a6"/>
        <w:spacing w:before="0" w:beforeAutospacing="0" w:after="0" w:afterAutospacing="0"/>
        <w:jc w:val="both"/>
        <w:rPr>
          <w:sz w:val="26"/>
          <w:szCs w:val="26"/>
        </w:rPr>
      </w:pPr>
      <w:r w:rsidRPr="008E75BF">
        <w:rPr>
          <w:sz w:val="26"/>
          <w:szCs w:val="26"/>
        </w:rPr>
        <w:t xml:space="preserve">заданием – подготовкой реферата, сообщений. При их написании у Вас </w:t>
      </w:r>
      <w:proofErr w:type="spellStart"/>
      <w:r w:rsidRPr="008E75BF">
        <w:rPr>
          <w:sz w:val="26"/>
          <w:szCs w:val="26"/>
        </w:rPr>
        <w:t>могутвозникнуть</w:t>
      </w:r>
      <w:proofErr w:type="spellEnd"/>
      <w:r w:rsidRPr="008E75BF">
        <w:rPr>
          <w:sz w:val="26"/>
          <w:szCs w:val="26"/>
        </w:rPr>
        <w:t xml:space="preserve"> некоторые трудности: дело в том, что необходимо не </w:t>
      </w:r>
      <w:proofErr w:type="spellStart"/>
      <w:r w:rsidRPr="008E75BF">
        <w:rPr>
          <w:sz w:val="26"/>
          <w:szCs w:val="26"/>
        </w:rPr>
        <w:t>толькоподобрать</w:t>
      </w:r>
      <w:proofErr w:type="spellEnd"/>
      <w:r w:rsidRPr="008E75BF">
        <w:rPr>
          <w:sz w:val="26"/>
          <w:szCs w:val="26"/>
        </w:rPr>
        <w:t xml:space="preserve"> подходящую литературу и правильно изложить материал, но </w:t>
      </w:r>
      <w:proofErr w:type="spellStart"/>
      <w:r w:rsidRPr="008E75BF">
        <w:rPr>
          <w:sz w:val="26"/>
          <w:szCs w:val="26"/>
        </w:rPr>
        <w:t>иуметь</w:t>
      </w:r>
      <w:proofErr w:type="spellEnd"/>
      <w:r w:rsidRPr="008E75BF">
        <w:rPr>
          <w:sz w:val="26"/>
          <w:szCs w:val="26"/>
        </w:rPr>
        <w:t xml:space="preserve"> передать его аудитории. При подготовке целесообразно </w:t>
      </w:r>
      <w:proofErr w:type="spellStart"/>
      <w:r w:rsidRPr="008E75BF">
        <w:rPr>
          <w:sz w:val="26"/>
          <w:szCs w:val="26"/>
        </w:rPr>
        <w:t>пользоватьсяследующими</w:t>
      </w:r>
      <w:proofErr w:type="spellEnd"/>
      <w:r w:rsidRPr="008E75BF">
        <w:rPr>
          <w:sz w:val="26"/>
          <w:szCs w:val="26"/>
        </w:rPr>
        <w:t xml:space="preserve"> рекомендациями:</w:t>
      </w:r>
    </w:p>
    <w:p w:rsidR="008E75BF" w:rsidRPr="008E75BF" w:rsidRDefault="008E75BF" w:rsidP="00ED6C44">
      <w:pPr>
        <w:pStyle w:val="a6"/>
        <w:spacing w:before="0" w:beforeAutospacing="0" w:after="0" w:afterAutospacing="0"/>
        <w:jc w:val="both"/>
        <w:rPr>
          <w:sz w:val="26"/>
          <w:szCs w:val="26"/>
        </w:rPr>
      </w:pPr>
      <w:r w:rsidRPr="008E75BF">
        <w:rPr>
          <w:sz w:val="26"/>
          <w:szCs w:val="26"/>
        </w:rPr>
        <w:t>• Уясните для себя суть темы, которая Вам предложена.</w:t>
      </w:r>
    </w:p>
    <w:p w:rsidR="008E75BF" w:rsidRPr="008E75BF" w:rsidRDefault="008E75BF" w:rsidP="00ED6C44">
      <w:pPr>
        <w:pStyle w:val="a6"/>
        <w:spacing w:before="0" w:beforeAutospacing="0" w:after="0" w:afterAutospacing="0"/>
        <w:jc w:val="both"/>
        <w:rPr>
          <w:sz w:val="26"/>
          <w:szCs w:val="26"/>
        </w:rPr>
      </w:pPr>
      <w:r w:rsidRPr="008E75BF">
        <w:rPr>
          <w:sz w:val="26"/>
          <w:szCs w:val="26"/>
        </w:rPr>
        <w:t>• Подберите необходимую литературу (старайтесь воспользоваться</w:t>
      </w:r>
    </w:p>
    <w:p w:rsidR="008E75BF" w:rsidRPr="008E75BF" w:rsidRDefault="008E75BF" w:rsidP="00ED6C44">
      <w:pPr>
        <w:pStyle w:val="a6"/>
        <w:spacing w:before="0" w:beforeAutospacing="0" w:after="0" w:afterAutospacing="0"/>
        <w:jc w:val="both"/>
        <w:rPr>
          <w:sz w:val="26"/>
          <w:szCs w:val="26"/>
        </w:rPr>
      </w:pPr>
      <w:r w:rsidRPr="008E75BF">
        <w:rPr>
          <w:sz w:val="26"/>
          <w:szCs w:val="26"/>
        </w:rPr>
        <w:t>несколькими книгами для более полного получения информации).</w:t>
      </w:r>
    </w:p>
    <w:p w:rsidR="008E75BF" w:rsidRPr="008E75BF" w:rsidRDefault="008E75BF" w:rsidP="00ED6C44">
      <w:pPr>
        <w:pStyle w:val="a6"/>
        <w:spacing w:before="0" w:beforeAutospacing="0" w:after="0" w:afterAutospacing="0"/>
        <w:jc w:val="both"/>
        <w:rPr>
          <w:sz w:val="26"/>
          <w:szCs w:val="26"/>
        </w:rPr>
      </w:pPr>
      <w:r w:rsidRPr="008E75BF">
        <w:rPr>
          <w:sz w:val="26"/>
          <w:szCs w:val="26"/>
        </w:rPr>
        <w:t>• Тщательно изучите материал учебника по данной теме, чтобы легче</w:t>
      </w:r>
    </w:p>
    <w:p w:rsidR="008E75BF" w:rsidRPr="008E75BF" w:rsidRDefault="008E75BF" w:rsidP="00ED6C44">
      <w:pPr>
        <w:pStyle w:val="a6"/>
        <w:spacing w:before="0" w:beforeAutospacing="0" w:after="0" w:afterAutospacing="0"/>
        <w:jc w:val="both"/>
        <w:rPr>
          <w:sz w:val="26"/>
          <w:szCs w:val="26"/>
        </w:rPr>
      </w:pPr>
      <w:r w:rsidRPr="008E75BF">
        <w:rPr>
          <w:sz w:val="26"/>
          <w:szCs w:val="26"/>
        </w:rPr>
        <w:t>ориентироваться в необходимой Вам литературе и не сделать элементарных</w:t>
      </w:r>
    </w:p>
    <w:p w:rsidR="008E75BF" w:rsidRPr="008E75BF" w:rsidRDefault="008E75BF" w:rsidP="00ED6C44">
      <w:pPr>
        <w:pStyle w:val="a6"/>
        <w:spacing w:before="0" w:beforeAutospacing="0" w:after="0" w:afterAutospacing="0"/>
        <w:jc w:val="both"/>
        <w:rPr>
          <w:sz w:val="26"/>
          <w:szCs w:val="26"/>
        </w:rPr>
      </w:pPr>
      <w:r w:rsidRPr="008E75BF">
        <w:rPr>
          <w:sz w:val="26"/>
          <w:szCs w:val="26"/>
        </w:rPr>
        <w:t>ошибок.</w:t>
      </w:r>
    </w:p>
    <w:p w:rsidR="008E75BF" w:rsidRPr="008E75BF" w:rsidRDefault="008E75BF" w:rsidP="00ED6C44">
      <w:pPr>
        <w:pStyle w:val="a6"/>
        <w:spacing w:before="0" w:beforeAutospacing="0" w:after="0" w:afterAutospacing="0"/>
        <w:jc w:val="both"/>
        <w:rPr>
          <w:sz w:val="26"/>
          <w:szCs w:val="26"/>
        </w:rPr>
      </w:pPr>
      <w:r w:rsidRPr="008E75BF">
        <w:rPr>
          <w:sz w:val="26"/>
          <w:szCs w:val="26"/>
        </w:rPr>
        <w:t>• Изучите подобранный материал (по возможности работайте с</w:t>
      </w:r>
    </w:p>
    <w:p w:rsidR="008E75BF" w:rsidRPr="008E75BF" w:rsidRDefault="008E75BF" w:rsidP="00ED6C44">
      <w:pPr>
        <w:pStyle w:val="a6"/>
        <w:spacing w:before="0" w:beforeAutospacing="0" w:after="0" w:afterAutospacing="0"/>
        <w:jc w:val="both"/>
        <w:rPr>
          <w:sz w:val="26"/>
          <w:szCs w:val="26"/>
        </w:rPr>
      </w:pPr>
      <w:r w:rsidRPr="008E75BF">
        <w:rPr>
          <w:sz w:val="26"/>
          <w:szCs w:val="26"/>
        </w:rPr>
        <w:lastRenderedPageBreak/>
        <w:t>карандашом), выделяя самое главное по ходу чтения.</w:t>
      </w:r>
    </w:p>
    <w:p w:rsidR="008E75BF" w:rsidRPr="008E75BF" w:rsidRDefault="008E75BF" w:rsidP="00ED6C44">
      <w:pPr>
        <w:pStyle w:val="a6"/>
        <w:spacing w:before="0" w:beforeAutospacing="0" w:after="0" w:afterAutospacing="0"/>
        <w:jc w:val="both"/>
        <w:rPr>
          <w:sz w:val="26"/>
          <w:szCs w:val="26"/>
        </w:rPr>
      </w:pPr>
      <w:r w:rsidRPr="008E75BF">
        <w:rPr>
          <w:sz w:val="26"/>
          <w:szCs w:val="26"/>
        </w:rPr>
        <w:t>• Составьте план реферата.</w:t>
      </w:r>
    </w:p>
    <w:p w:rsidR="008E75BF" w:rsidRPr="008E75BF" w:rsidRDefault="008E75BF" w:rsidP="00ED6C44">
      <w:pPr>
        <w:pStyle w:val="a6"/>
        <w:spacing w:before="0" w:beforeAutospacing="0" w:after="0" w:afterAutospacing="0"/>
        <w:jc w:val="both"/>
        <w:rPr>
          <w:sz w:val="26"/>
          <w:szCs w:val="26"/>
        </w:rPr>
      </w:pPr>
      <w:r w:rsidRPr="008E75BF">
        <w:rPr>
          <w:sz w:val="26"/>
          <w:szCs w:val="26"/>
        </w:rPr>
        <w:t>Помните:</w:t>
      </w:r>
    </w:p>
    <w:p w:rsidR="008E75BF" w:rsidRPr="008E75BF" w:rsidRDefault="008E75BF" w:rsidP="00ED6C44">
      <w:pPr>
        <w:pStyle w:val="a6"/>
        <w:spacing w:before="0" w:beforeAutospacing="0" w:after="0" w:afterAutospacing="0"/>
        <w:jc w:val="both"/>
        <w:rPr>
          <w:sz w:val="26"/>
          <w:szCs w:val="26"/>
        </w:rPr>
      </w:pPr>
      <w:r w:rsidRPr="008E75BF">
        <w:rPr>
          <w:sz w:val="26"/>
          <w:szCs w:val="26"/>
        </w:rPr>
        <w:t>• Выбирайте только интересную и понятную информацию.</w:t>
      </w:r>
    </w:p>
    <w:p w:rsidR="008E75BF" w:rsidRPr="008E75BF" w:rsidRDefault="008E75BF" w:rsidP="00ED6C44">
      <w:pPr>
        <w:pStyle w:val="a6"/>
        <w:spacing w:before="0" w:beforeAutospacing="0" w:after="0" w:afterAutospacing="0"/>
        <w:jc w:val="both"/>
        <w:rPr>
          <w:sz w:val="26"/>
          <w:szCs w:val="26"/>
        </w:rPr>
      </w:pPr>
      <w:r w:rsidRPr="008E75BF">
        <w:rPr>
          <w:sz w:val="26"/>
          <w:szCs w:val="26"/>
        </w:rPr>
        <w:t>• Не используйте неясных терминов.</w:t>
      </w:r>
    </w:p>
    <w:p w:rsidR="008E75BF" w:rsidRPr="008E75BF" w:rsidRDefault="008E75BF" w:rsidP="00ED6C44">
      <w:pPr>
        <w:pStyle w:val="a6"/>
        <w:spacing w:before="0" w:beforeAutospacing="0" w:after="0" w:afterAutospacing="0"/>
        <w:jc w:val="both"/>
        <w:rPr>
          <w:sz w:val="26"/>
          <w:szCs w:val="26"/>
        </w:rPr>
      </w:pPr>
      <w:r w:rsidRPr="008E75BF">
        <w:rPr>
          <w:sz w:val="26"/>
          <w:szCs w:val="26"/>
        </w:rPr>
        <w:t>• Информация должна относиться к теме.</w:t>
      </w:r>
    </w:p>
    <w:p w:rsidR="008E75BF" w:rsidRPr="008E75BF" w:rsidRDefault="008E75BF" w:rsidP="00ED6C44">
      <w:pPr>
        <w:pStyle w:val="a6"/>
        <w:spacing w:before="0" w:beforeAutospacing="0" w:after="0" w:afterAutospacing="0"/>
        <w:jc w:val="both"/>
        <w:rPr>
          <w:sz w:val="26"/>
          <w:szCs w:val="26"/>
        </w:rPr>
      </w:pPr>
      <w:r w:rsidRPr="008E75BF">
        <w:rPr>
          <w:sz w:val="26"/>
          <w:szCs w:val="26"/>
        </w:rPr>
        <w:t>• Не делайте сообщение громоздким.</w:t>
      </w:r>
    </w:p>
    <w:p w:rsidR="008E75BF" w:rsidRPr="008E75BF" w:rsidRDefault="008E75BF" w:rsidP="00ED6C44">
      <w:pPr>
        <w:pStyle w:val="a6"/>
        <w:spacing w:before="0" w:beforeAutospacing="0" w:after="0" w:afterAutospacing="0"/>
        <w:jc w:val="both"/>
        <w:rPr>
          <w:sz w:val="26"/>
          <w:szCs w:val="26"/>
        </w:rPr>
      </w:pPr>
      <w:r w:rsidRPr="008E75BF">
        <w:rPr>
          <w:sz w:val="26"/>
          <w:szCs w:val="26"/>
        </w:rPr>
        <w:t>• В конце реферата и сообщения перечислите литературу, которой Вы пользовались</w:t>
      </w:r>
    </w:p>
    <w:p w:rsidR="008E75BF" w:rsidRPr="008E75BF" w:rsidRDefault="008E75BF" w:rsidP="00ED6C44">
      <w:pPr>
        <w:pStyle w:val="a6"/>
        <w:spacing w:before="0" w:beforeAutospacing="0" w:after="0" w:afterAutospacing="0"/>
        <w:jc w:val="both"/>
        <w:rPr>
          <w:sz w:val="26"/>
          <w:szCs w:val="26"/>
        </w:rPr>
      </w:pPr>
      <w:r w:rsidRPr="008E75BF">
        <w:rPr>
          <w:sz w:val="26"/>
          <w:szCs w:val="26"/>
        </w:rPr>
        <w:t>при его подготовке.</w:t>
      </w:r>
    </w:p>
    <w:p w:rsidR="008E75BF" w:rsidRPr="008E75BF" w:rsidRDefault="008E75BF" w:rsidP="00ED6C44">
      <w:pPr>
        <w:pStyle w:val="a6"/>
        <w:spacing w:before="0" w:beforeAutospacing="0" w:after="0" w:afterAutospacing="0"/>
        <w:jc w:val="both"/>
        <w:rPr>
          <w:sz w:val="26"/>
          <w:szCs w:val="26"/>
        </w:rPr>
      </w:pPr>
      <w:r w:rsidRPr="008E75BF">
        <w:rPr>
          <w:sz w:val="26"/>
          <w:szCs w:val="26"/>
        </w:rPr>
        <w:t>• При оформлении используйте только необходимые, относящиеся к</w:t>
      </w:r>
    </w:p>
    <w:p w:rsidR="008E75BF" w:rsidRPr="008E75BF" w:rsidRDefault="008E75BF" w:rsidP="00ED6C44">
      <w:pPr>
        <w:pStyle w:val="a6"/>
        <w:spacing w:before="0" w:beforeAutospacing="0" w:after="0" w:afterAutospacing="0"/>
        <w:jc w:val="both"/>
        <w:rPr>
          <w:sz w:val="26"/>
          <w:szCs w:val="26"/>
        </w:rPr>
      </w:pPr>
      <w:r w:rsidRPr="008E75BF">
        <w:rPr>
          <w:sz w:val="26"/>
          <w:szCs w:val="26"/>
        </w:rPr>
        <w:t>теме рисунки и схемы.</w:t>
      </w:r>
    </w:p>
    <w:p w:rsidR="008E75BF" w:rsidRPr="008E75BF" w:rsidRDefault="008E75BF" w:rsidP="00ED6C44">
      <w:pPr>
        <w:pStyle w:val="a6"/>
        <w:spacing w:before="0" w:beforeAutospacing="0" w:after="0" w:afterAutospacing="0"/>
        <w:jc w:val="both"/>
        <w:rPr>
          <w:sz w:val="26"/>
          <w:szCs w:val="26"/>
        </w:rPr>
      </w:pPr>
      <w:r w:rsidRPr="008E75BF">
        <w:rPr>
          <w:sz w:val="26"/>
          <w:szCs w:val="26"/>
        </w:rPr>
        <w:t>• Прочитайте написанный текст и постарайтесь выбрать самое основное.</w:t>
      </w:r>
    </w:p>
    <w:p w:rsidR="008E75BF" w:rsidRPr="008E75BF" w:rsidRDefault="008E75BF" w:rsidP="00ED6C44">
      <w:pPr>
        <w:pStyle w:val="a6"/>
        <w:spacing w:before="0" w:beforeAutospacing="0" w:after="0" w:afterAutospacing="0"/>
        <w:jc w:val="both"/>
        <w:rPr>
          <w:sz w:val="26"/>
          <w:szCs w:val="26"/>
        </w:rPr>
      </w:pPr>
      <w:r w:rsidRPr="008E75BF">
        <w:rPr>
          <w:sz w:val="26"/>
          <w:szCs w:val="26"/>
        </w:rPr>
        <w:t>• Перед тем, как делать доклад выпишите необходимую</w:t>
      </w:r>
    </w:p>
    <w:p w:rsidR="008E75BF" w:rsidRPr="008E75BF" w:rsidRDefault="008E75BF" w:rsidP="00ED6C44">
      <w:pPr>
        <w:pStyle w:val="a6"/>
        <w:spacing w:before="0" w:beforeAutospacing="0" w:after="0" w:afterAutospacing="0"/>
        <w:jc w:val="both"/>
        <w:rPr>
          <w:sz w:val="26"/>
          <w:szCs w:val="26"/>
        </w:rPr>
      </w:pPr>
      <w:r w:rsidRPr="008E75BF">
        <w:rPr>
          <w:sz w:val="26"/>
          <w:szCs w:val="26"/>
        </w:rPr>
        <w:t>информацию (термины, даты, основные положения) на доску.</w:t>
      </w:r>
    </w:p>
    <w:p w:rsidR="008E75BF" w:rsidRPr="008E75BF" w:rsidRDefault="008E75BF" w:rsidP="00ED6C44">
      <w:pPr>
        <w:pStyle w:val="a6"/>
        <w:spacing w:before="0" w:beforeAutospacing="0" w:after="0" w:afterAutospacing="0"/>
        <w:jc w:val="both"/>
        <w:rPr>
          <w:sz w:val="26"/>
          <w:szCs w:val="26"/>
        </w:rPr>
      </w:pPr>
      <w:r w:rsidRPr="008E75BF">
        <w:rPr>
          <w:sz w:val="26"/>
          <w:szCs w:val="26"/>
        </w:rPr>
        <w:t>• Никогда не читайте доклад! Чтобы не сбиться, пользуйтесь планом и</w:t>
      </w:r>
    </w:p>
    <w:p w:rsidR="008E75BF" w:rsidRPr="008E75BF" w:rsidRDefault="008E75BF" w:rsidP="00ED6C44">
      <w:pPr>
        <w:pStyle w:val="a6"/>
        <w:spacing w:before="0" w:beforeAutospacing="0" w:after="0" w:afterAutospacing="0"/>
        <w:jc w:val="both"/>
        <w:rPr>
          <w:sz w:val="26"/>
          <w:szCs w:val="26"/>
        </w:rPr>
      </w:pPr>
      <w:r w:rsidRPr="008E75BF">
        <w:rPr>
          <w:sz w:val="26"/>
          <w:szCs w:val="26"/>
        </w:rPr>
        <w:t>выписанной на доске информацией.</w:t>
      </w:r>
    </w:p>
    <w:p w:rsidR="008E75BF" w:rsidRPr="008E75BF" w:rsidRDefault="008E75BF" w:rsidP="00ED6C44">
      <w:pPr>
        <w:pStyle w:val="a6"/>
        <w:spacing w:before="0" w:beforeAutospacing="0" w:after="0" w:afterAutospacing="0"/>
        <w:jc w:val="both"/>
        <w:rPr>
          <w:sz w:val="26"/>
          <w:szCs w:val="26"/>
        </w:rPr>
      </w:pPr>
      <w:r w:rsidRPr="008E75BF">
        <w:rPr>
          <w:sz w:val="26"/>
          <w:szCs w:val="26"/>
        </w:rPr>
        <w:t>• Говорите громко, отчетливо не торопитесь. В особо важных местах</w:t>
      </w:r>
    </w:p>
    <w:p w:rsidR="008E75BF" w:rsidRPr="008E75BF" w:rsidRDefault="008E75BF" w:rsidP="00ED6C44">
      <w:pPr>
        <w:pStyle w:val="a6"/>
        <w:spacing w:before="0" w:beforeAutospacing="0" w:after="0" w:afterAutospacing="0"/>
        <w:jc w:val="both"/>
        <w:rPr>
          <w:sz w:val="26"/>
          <w:szCs w:val="26"/>
        </w:rPr>
      </w:pPr>
      <w:r w:rsidRPr="008E75BF">
        <w:rPr>
          <w:sz w:val="26"/>
          <w:szCs w:val="26"/>
        </w:rPr>
        <w:t>делайте паузу или меняйте интонацию – это облегчит ее восприятие для</w:t>
      </w:r>
    </w:p>
    <w:p w:rsidR="008E75BF" w:rsidRPr="008E75BF" w:rsidRDefault="008E75BF" w:rsidP="00ED6C44">
      <w:pPr>
        <w:pStyle w:val="a6"/>
        <w:spacing w:before="0" w:beforeAutospacing="0" w:after="0" w:afterAutospacing="0"/>
        <w:jc w:val="both"/>
        <w:rPr>
          <w:sz w:val="26"/>
          <w:szCs w:val="26"/>
        </w:rPr>
      </w:pPr>
      <w:r w:rsidRPr="008E75BF">
        <w:rPr>
          <w:sz w:val="26"/>
          <w:szCs w:val="26"/>
        </w:rPr>
        <w:t>аудитории.</w:t>
      </w:r>
    </w:p>
    <w:p w:rsidR="008E75BF" w:rsidRPr="008E75BF" w:rsidRDefault="008E75BF" w:rsidP="00ED6C44">
      <w:pPr>
        <w:spacing w:after="0" w:line="240" w:lineRule="auto"/>
        <w:ind w:firstLine="360"/>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Перечень видов самостоятельной работы представлен в таблице 2.</w:t>
      </w:r>
    </w:p>
    <w:p w:rsidR="008E75BF" w:rsidRDefault="008E75BF" w:rsidP="00ED6C44">
      <w:pPr>
        <w:spacing w:after="0" w:line="240" w:lineRule="auto"/>
        <w:ind w:firstLine="360"/>
        <w:jc w:val="right"/>
        <w:rPr>
          <w:rFonts w:ascii="Times New Roman" w:eastAsia="Calibri" w:hAnsi="Times New Roman" w:cs="Times New Roman"/>
          <w:sz w:val="26"/>
          <w:szCs w:val="26"/>
          <w:lang w:eastAsia="en-US"/>
        </w:rPr>
      </w:pPr>
    </w:p>
    <w:p w:rsidR="008E75BF" w:rsidRPr="008E75BF" w:rsidRDefault="008E75BF" w:rsidP="00ED6C44">
      <w:pPr>
        <w:spacing w:after="0" w:line="240" w:lineRule="auto"/>
        <w:ind w:firstLine="360"/>
        <w:jc w:val="right"/>
        <w:rPr>
          <w:rFonts w:ascii="Times New Roman" w:eastAsia="Calibri" w:hAnsi="Times New Roman" w:cs="Times New Roman"/>
          <w:sz w:val="26"/>
          <w:szCs w:val="26"/>
          <w:lang w:eastAsia="en-US"/>
        </w:rPr>
      </w:pPr>
    </w:p>
    <w:p w:rsidR="008E75BF" w:rsidRPr="008E75BF" w:rsidRDefault="008E75BF" w:rsidP="00ED6C44">
      <w:pPr>
        <w:spacing w:after="0" w:line="240" w:lineRule="auto"/>
        <w:ind w:firstLine="360"/>
        <w:jc w:val="right"/>
        <w:rPr>
          <w:rFonts w:ascii="Times New Roman" w:eastAsia="Calibri" w:hAnsi="Times New Roman" w:cs="Times New Roman"/>
          <w:sz w:val="26"/>
          <w:szCs w:val="26"/>
          <w:lang w:eastAsia="en-US"/>
        </w:rPr>
      </w:pPr>
    </w:p>
    <w:p w:rsidR="008E75BF" w:rsidRPr="008E75BF" w:rsidRDefault="008E75BF" w:rsidP="00ED6C44">
      <w:pPr>
        <w:spacing w:after="0" w:line="240" w:lineRule="auto"/>
        <w:ind w:firstLine="360"/>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Таблица 2</w:t>
      </w:r>
    </w:p>
    <w:p w:rsidR="008E75BF" w:rsidRPr="008E75BF" w:rsidRDefault="008E75BF" w:rsidP="00ED6C44">
      <w:pPr>
        <w:spacing w:after="0" w:line="240" w:lineRule="auto"/>
        <w:ind w:firstLine="360"/>
        <w:jc w:val="both"/>
        <w:rPr>
          <w:rFonts w:ascii="Times New Roman" w:eastAsia="Calibri" w:hAnsi="Times New Roman" w:cs="Times New Roman"/>
          <w:sz w:val="26"/>
          <w:szCs w:val="26"/>
          <w:lang w:eastAsia="en-US"/>
        </w:rPr>
      </w:pPr>
    </w:p>
    <w:p w:rsidR="008E75BF" w:rsidRPr="008E75BF" w:rsidRDefault="008E75BF" w:rsidP="00ED6C44">
      <w:pPr>
        <w:spacing w:after="0" w:line="240" w:lineRule="auto"/>
        <w:ind w:firstLine="360"/>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8E75BF" w:rsidRPr="008E75BF" w:rsidTr="004F723A">
        <w:tc>
          <w:tcPr>
            <w:tcW w:w="1020" w:type="dxa"/>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Кол-во часов</w:t>
            </w:r>
          </w:p>
        </w:tc>
        <w:tc>
          <w:tcPr>
            <w:tcW w:w="5343" w:type="dxa"/>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Форма контроля</w:t>
            </w:r>
          </w:p>
        </w:tc>
      </w:tr>
      <w:tr w:rsidR="008E75BF" w:rsidRPr="008E75BF" w:rsidTr="004F723A">
        <w:trPr>
          <w:cantSplit/>
        </w:trPr>
        <w:tc>
          <w:tcPr>
            <w:tcW w:w="1020" w:type="dxa"/>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4</w:t>
            </w:r>
          </w:p>
        </w:tc>
        <w:tc>
          <w:tcPr>
            <w:tcW w:w="5343" w:type="dxa"/>
          </w:tcPr>
          <w:p w:rsidR="008E75BF" w:rsidRPr="008E75BF" w:rsidRDefault="008E75BF" w:rsidP="00ED6C44">
            <w:pPr>
              <w:spacing w:after="0" w:line="240" w:lineRule="auto"/>
              <w:rPr>
                <w:rFonts w:ascii="Times New Roman" w:hAnsi="Times New Roman" w:cs="Times New Roman"/>
                <w:sz w:val="26"/>
                <w:szCs w:val="26"/>
              </w:rPr>
            </w:pPr>
            <w:r w:rsidRPr="008E75BF">
              <w:rPr>
                <w:rFonts w:ascii="Times New Roman" w:hAnsi="Times New Roman" w:cs="Times New Roman"/>
                <w:sz w:val="26"/>
                <w:szCs w:val="26"/>
              </w:rPr>
              <w:t>Подготовка и написание докладов</w:t>
            </w:r>
          </w:p>
        </w:tc>
        <w:tc>
          <w:tcPr>
            <w:tcW w:w="3101" w:type="dxa"/>
            <w:shd w:val="clear" w:color="auto" w:fill="FFFFFF"/>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Защита доклада</w:t>
            </w:r>
          </w:p>
        </w:tc>
      </w:tr>
      <w:tr w:rsidR="008E75BF" w:rsidRPr="008E75BF" w:rsidTr="004F723A">
        <w:trPr>
          <w:cantSplit/>
          <w:trHeight w:val="599"/>
        </w:trPr>
        <w:tc>
          <w:tcPr>
            <w:tcW w:w="1020" w:type="dxa"/>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c>
          <w:tcPr>
            <w:tcW w:w="5343" w:type="dxa"/>
          </w:tcPr>
          <w:p w:rsidR="008E75BF" w:rsidRPr="008E75BF" w:rsidRDefault="008E75BF" w:rsidP="00ED6C44">
            <w:pPr>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Представление мультимедийной презентации</w:t>
            </w:r>
          </w:p>
        </w:tc>
      </w:tr>
      <w:tr w:rsidR="008E75BF" w:rsidRPr="008E75BF" w:rsidTr="004F723A">
        <w:trPr>
          <w:cantSplit/>
          <w:trHeight w:val="599"/>
        </w:trPr>
        <w:tc>
          <w:tcPr>
            <w:tcW w:w="1020" w:type="dxa"/>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16</w:t>
            </w:r>
          </w:p>
        </w:tc>
        <w:tc>
          <w:tcPr>
            <w:tcW w:w="5343" w:type="dxa"/>
          </w:tcPr>
          <w:p w:rsidR="008E75BF" w:rsidRPr="008E75BF" w:rsidRDefault="008E75BF" w:rsidP="00ED6C44">
            <w:pPr>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rsidR="008E75BF" w:rsidRPr="008E75BF" w:rsidRDefault="008E75BF" w:rsidP="00ED6C44">
            <w:pPr>
              <w:spacing w:after="0" w:line="24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Защита реферата</w:t>
            </w:r>
          </w:p>
        </w:tc>
      </w:tr>
    </w:tbl>
    <w:p w:rsidR="008E75BF" w:rsidRPr="008E75BF" w:rsidRDefault="008E75BF" w:rsidP="00ED6C44">
      <w:pPr>
        <w:pStyle w:val="a6"/>
        <w:spacing w:before="0" w:beforeAutospacing="0" w:after="0" w:afterAutospacing="0"/>
        <w:rPr>
          <w:b/>
          <w:bCs/>
          <w:sz w:val="26"/>
          <w:szCs w:val="26"/>
        </w:rPr>
      </w:pPr>
    </w:p>
    <w:p w:rsidR="008E75BF" w:rsidRPr="008E75BF" w:rsidRDefault="008E75BF" w:rsidP="00ED6C44">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8E75BF">
        <w:rPr>
          <w:rFonts w:ascii="Times New Roman" w:hAnsi="Times New Roman" w:cs="Times New Roman"/>
          <w:b/>
          <w:sz w:val="26"/>
          <w:szCs w:val="26"/>
        </w:rPr>
        <w:t>Методические рекомендации по работе с литературой</w:t>
      </w:r>
      <w:bookmarkEnd w:id="1"/>
      <w:r w:rsidRPr="008E75BF">
        <w:rPr>
          <w:rFonts w:ascii="Times New Roman" w:hAnsi="Times New Roman" w:cs="Times New Roman"/>
          <w:b/>
          <w:sz w:val="26"/>
          <w:szCs w:val="26"/>
        </w:rPr>
        <w:t>.</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Существует несколько методов работы с литературой.</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Один из них - самый известный - </w:t>
      </w:r>
      <w:r w:rsidRPr="008E75BF">
        <w:rPr>
          <w:rFonts w:ascii="Times New Roman" w:eastAsia="Calibri" w:hAnsi="Times New Roman" w:cs="Times New Roman"/>
          <w:sz w:val="26"/>
          <w:szCs w:val="26"/>
          <w:u w:val="single"/>
          <w:lang w:eastAsia="en-US"/>
        </w:rPr>
        <w:t>метод повторения</w:t>
      </w:r>
      <w:r w:rsidRPr="008E75B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Наиболее эффективный метод - </w:t>
      </w:r>
      <w:r w:rsidRPr="008E75BF">
        <w:rPr>
          <w:rFonts w:ascii="Times New Roman" w:eastAsia="Calibri" w:hAnsi="Times New Roman" w:cs="Times New Roman"/>
          <w:sz w:val="26"/>
          <w:szCs w:val="26"/>
          <w:u w:val="single"/>
          <w:lang w:eastAsia="en-US"/>
        </w:rPr>
        <w:t>метод кодирования</w:t>
      </w:r>
      <w:r w:rsidRPr="008E75BF">
        <w:rPr>
          <w:rFonts w:ascii="Times New Roman" w:eastAsia="Calibri" w:hAnsi="Times New Roman" w:cs="Times New Roman"/>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8E75BF">
        <w:rPr>
          <w:rFonts w:ascii="Times New Roman" w:eastAsia="Calibri" w:hAnsi="Times New Roman" w:cs="Times New Roman"/>
          <w:sz w:val="26"/>
          <w:szCs w:val="26"/>
          <w:lang w:eastAsia="en-US"/>
        </w:rPr>
        <w:t>известными</w:t>
      </w:r>
      <w:proofErr w:type="gramEnd"/>
      <w:r w:rsidRPr="008E75BF">
        <w:rPr>
          <w:rFonts w:ascii="Times New Roman" w:eastAsia="Calibri" w:hAnsi="Times New Roman" w:cs="Times New Roman"/>
          <w:sz w:val="26"/>
          <w:szCs w:val="26"/>
          <w:lang w:eastAsia="en-US"/>
        </w:rPr>
        <w:t>.</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sz w:val="26"/>
          <w:szCs w:val="26"/>
          <w:lang w:eastAsia="en-US"/>
        </w:rPr>
        <w:t>План</w:t>
      </w:r>
      <w:r w:rsidRPr="008E75BF">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Преимущество плана состоит в следующем.</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Во-первых</w:t>
      </w:r>
      <w:r w:rsidRPr="008E75BF">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Во-вторых</w:t>
      </w:r>
      <w:r w:rsidRPr="008E75B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В-третьих</w:t>
      </w:r>
      <w:r w:rsidRPr="008E75B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i/>
          <w:sz w:val="26"/>
          <w:szCs w:val="26"/>
          <w:lang w:eastAsia="en-US"/>
        </w:rPr>
        <w:t>В-четвертых</w:t>
      </w:r>
      <w:r w:rsidRPr="008E75BF">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Выписки</w:t>
      </w:r>
      <w:r w:rsidRPr="008E75B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w:t>
      </w:r>
      <w:proofErr w:type="gramStart"/>
      <w:r w:rsidRPr="008E75BF">
        <w:rPr>
          <w:rFonts w:ascii="Times New Roman" w:eastAsia="Calibri" w:hAnsi="Times New Roman" w:cs="Times New Roman"/>
          <w:sz w:val="26"/>
          <w:szCs w:val="26"/>
          <w:lang w:eastAsia="en-US"/>
        </w:rPr>
        <w:t xml:space="preserve"> ,</w:t>
      </w:r>
      <w:proofErr w:type="gramEnd"/>
      <w:r w:rsidRPr="008E75BF">
        <w:rPr>
          <w:rFonts w:ascii="Times New Roman" w:eastAsia="Calibri" w:hAnsi="Times New Roman" w:cs="Times New Roman"/>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E75BF">
        <w:rPr>
          <w:rFonts w:ascii="Times New Roman" w:eastAsia="Calibri" w:hAnsi="Times New Roman" w:cs="Times New Roman"/>
          <w:sz w:val="26"/>
          <w:szCs w:val="26"/>
          <w:lang w:eastAsia="en-US"/>
        </w:rPr>
        <w:t>даталогические</w:t>
      </w:r>
      <w:proofErr w:type="spellEnd"/>
      <w:r w:rsidRPr="008E75BF">
        <w:rPr>
          <w:rFonts w:ascii="Times New Roman" w:eastAsia="Calibri" w:hAnsi="Times New Roman" w:cs="Times New Roman"/>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Тезисы</w:t>
      </w:r>
      <w:r w:rsidRPr="008E75B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8E75BF">
        <w:rPr>
          <w:rFonts w:ascii="Times New Roman" w:eastAsia="Calibri" w:hAnsi="Times New Roman" w:cs="Times New Roman"/>
          <w:i/>
          <w:sz w:val="26"/>
          <w:szCs w:val="26"/>
          <w:lang w:eastAsia="en-US"/>
        </w:rPr>
        <w:t>Во-первых</w:t>
      </w:r>
      <w:r w:rsidRPr="008E75B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8E75BF">
        <w:rPr>
          <w:rFonts w:ascii="Times New Roman" w:eastAsia="Calibri" w:hAnsi="Times New Roman" w:cs="Times New Roman"/>
          <w:i/>
          <w:sz w:val="26"/>
          <w:szCs w:val="26"/>
          <w:lang w:eastAsia="en-US"/>
        </w:rPr>
        <w:t>Во-вторых</w:t>
      </w:r>
      <w:r w:rsidRPr="008E75B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8E75BF">
        <w:rPr>
          <w:rFonts w:ascii="Times New Roman" w:eastAsia="Calibri" w:hAnsi="Times New Roman" w:cs="Times New Roman"/>
          <w:i/>
          <w:sz w:val="26"/>
          <w:szCs w:val="26"/>
          <w:lang w:eastAsia="en-US"/>
        </w:rPr>
        <w:t>В-третьих</w:t>
      </w:r>
      <w:r w:rsidRPr="008E75B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lastRenderedPageBreak/>
        <w:t>Аннотация</w:t>
      </w:r>
      <w:r w:rsidRPr="008E75B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 xml:space="preserve">Резюме </w:t>
      </w:r>
      <w:r w:rsidRPr="008E75B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Конспект</w:t>
      </w:r>
      <w:r w:rsidRPr="008E75B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8E75BF" w:rsidRPr="008E75BF" w:rsidRDefault="008E75BF" w:rsidP="00ED6C44">
      <w:pPr>
        <w:keepNext/>
        <w:keepLines/>
        <w:spacing w:after="0" w:line="240" w:lineRule="auto"/>
        <w:ind w:firstLine="709"/>
        <w:jc w:val="center"/>
        <w:outlineLvl w:val="2"/>
        <w:rPr>
          <w:rFonts w:ascii="Times New Roman" w:hAnsi="Times New Roman" w:cs="Times New Roman"/>
          <w:b/>
          <w:bCs/>
          <w:sz w:val="26"/>
          <w:szCs w:val="26"/>
          <w:lang w:eastAsia="en-US"/>
        </w:rPr>
      </w:pPr>
      <w:bookmarkStart w:id="5" w:name="_Toc354667572"/>
      <w:bookmarkStart w:id="6" w:name="_Toc341102555"/>
      <w:bookmarkStart w:id="7" w:name="_Toc341106313"/>
      <w:bookmarkEnd w:id="2"/>
      <w:r w:rsidRPr="008E75BF">
        <w:rPr>
          <w:rFonts w:ascii="Times New Roman" w:hAnsi="Times New Roman" w:cs="Times New Roman"/>
          <w:b/>
          <w:bCs/>
          <w:sz w:val="26"/>
          <w:szCs w:val="26"/>
          <w:lang w:eastAsia="en-US"/>
        </w:rPr>
        <w:t>Методические рекомендации по подготовке доклада</w:t>
      </w:r>
      <w:bookmarkEnd w:id="5"/>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Доклад </w:t>
      </w:r>
      <w:r w:rsidRPr="008E75B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Этапы подготовки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 Определение цели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5. Уточнение плана, отбор материала к каждому пункту плана.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6. Композиционное оформление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8. Выступление с докладом.</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9. Обсуждение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10. Оценивание доклада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Композиционное оформление доклада </w:t>
      </w:r>
      <w:r w:rsidRPr="008E75B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t xml:space="preserve">Вступление </w:t>
      </w:r>
      <w:r w:rsidRPr="008E75BF">
        <w:rPr>
          <w:rFonts w:ascii="Times New Roman" w:eastAsia="Calibri" w:hAnsi="Times New Roman" w:cs="Times New Roman"/>
          <w:sz w:val="26"/>
          <w:szCs w:val="26"/>
          <w:lang w:eastAsia="en-US"/>
        </w:rPr>
        <w:t>помогает обеспечить успех выступления по любой тематике.</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Вступление должно содержать:</w:t>
      </w:r>
    </w:p>
    <w:p w:rsidR="008E75BF" w:rsidRPr="008E75BF" w:rsidRDefault="008E75BF" w:rsidP="00ED6C44">
      <w:pPr>
        <w:numPr>
          <w:ilvl w:val="0"/>
          <w:numId w:val="18"/>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название доклада;</w:t>
      </w:r>
    </w:p>
    <w:p w:rsidR="008E75BF" w:rsidRPr="008E75BF" w:rsidRDefault="008E75BF" w:rsidP="00ED6C44">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сообщение основной идеи;</w:t>
      </w:r>
    </w:p>
    <w:p w:rsidR="008E75BF" w:rsidRPr="008E75BF" w:rsidRDefault="008E75BF" w:rsidP="00ED6C44">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современную оценку предмета изложения;</w:t>
      </w:r>
    </w:p>
    <w:p w:rsidR="008E75BF" w:rsidRPr="008E75BF" w:rsidRDefault="008E75BF" w:rsidP="00ED6C44">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краткое перечисление рассматриваемых вопросов;</w:t>
      </w:r>
    </w:p>
    <w:p w:rsidR="008E75BF" w:rsidRPr="008E75BF" w:rsidRDefault="008E75BF" w:rsidP="00ED6C44">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интересную для слушателей форму изложения;</w:t>
      </w:r>
    </w:p>
    <w:p w:rsidR="008E75BF" w:rsidRPr="008E75BF" w:rsidRDefault="008E75BF" w:rsidP="00ED6C44">
      <w:pPr>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акцентирование оригинальности подхода.</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Выступление состоит из следующих частей:</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b/>
          <w:bCs/>
          <w:sz w:val="26"/>
          <w:szCs w:val="26"/>
          <w:lang w:eastAsia="en-US"/>
        </w:rPr>
        <w:lastRenderedPageBreak/>
        <w:t xml:space="preserve">Основная часть, </w:t>
      </w:r>
      <w:r w:rsidRPr="008E75B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E75BF" w:rsidRPr="008E75BF" w:rsidRDefault="008E75BF" w:rsidP="00ED6C44">
      <w:pPr>
        <w:autoSpaceDE w:val="0"/>
        <w:autoSpaceDN w:val="0"/>
        <w:adjustRightInd w:val="0"/>
        <w:spacing w:after="0" w:line="240" w:lineRule="auto"/>
        <w:ind w:firstLine="709"/>
        <w:jc w:val="both"/>
        <w:rPr>
          <w:rFonts w:ascii="Times New Roman" w:eastAsia="Calibri" w:hAnsi="Times New Roman" w:cs="Times New Roman"/>
          <w:sz w:val="26"/>
          <w:szCs w:val="26"/>
        </w:rPr>
      </w:pPr>
      <w:r w:rsidRPr="008E75BF">
        <w:rPr>
          <w:rFonts w:ascii="Times New Roman" w:eastAsia="Calibri" w:hAnsi="Times New Roman" w:cs="Times New Roman"/>
          <w:b/>
          <w:bCs/>
          <w:sz w:val="26"/>
          <w:szCs w:val="26"/>
          <w:lang w:eastAsia="en-US"/>
        </w:rPr>
        <w:t xml:space="preserve">Заключение </w:t>
      </w:r>
      <w:r w:rsidRPr="008E75BF">
        <w:rPr>
          <w:rFonts w:ascii="Times New Roman" w:eastAsia="Calibri" w:hAnsi="Times New Roman" w:cs="Times New Roman"/>
          <w:sz w:val="26"/>
          <w:szCs w:val="26"/>
          <w:lang w:eastAsia="en-US"/>
        </w:rPr>
        <w:t>— это чёткое обобщение и краткие выводы по излагаемой теме.</w:t>
      </w:r>
    </w:p>
    <w:p w:rsidR="008E75BF" w:rsidRPr="008E75BF" w:rsidRDefault="008E75BF" w:rsidP="00ED6C44">
      <w:pPr>
        <w:keepNext/>
        <w:keepLines/>
        <w:spacing w:after="0" w:line="240" w:lineRule="auto"/>
        <w:ind w:firstLine="709"/>
        <w:jc w:val="center"/>
        <w:outlineLvl w:val="2"/>
        <w:rPr>
          <w:rFonts w:ascii="Times New Roman" w:hAnsi="Times New Roman" w:cs="Times New Roman"/>
          <w:b/>
          <w:bCs/>
          <w:sz w:val="26"/>
          <w:szCs w:val="26"/>
          <w:lang w:eastAsia="en-US"/>
        </w:rPr>
      </w:pPr>
      <w:bookmarkStart w:id="8" w:name="_Toc354667574"/>
      <w:bookmarkEnd w:id="6"/>
      <w:bookmarkEnd w:id="7"/>
      <w:r w:rsidRPr="008E75BF">
        <w:rPr>
          <w:rFonts w:ascii="Times New Roman" w:hAnsi="Times New Roman" w:cs="Times New Roman"/>
          <w:b/>
          <w:bCs/>
          <w:sz w:val="26"/>
          <w:szCs w:val="26"/>
          <w:lang w:eastAsia="en-US"/>
        </w:rPr>
        <w:t>Методические рекомендации по выполнению реферата</w:t>
      </w:r>
      <w:bookmarkEnd w:id="3"/>
      <w:bookmarkEnd w:id="4"/>
      <w:bookmarkEnd w:id="8"/>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реферата</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Реферат, как правило, должен содержать следующие </w:t>
      </w:r>
      <w:r w:rsidRPr="008E75BF">
        <w:rPr>
          <w:rFonts w:ascii="Times New Roman" w:eastAsia="Calibri" w:hAnsi="Times New Roman" w:cs="Times New Roman"/>
          <w:bCs/>
          <w:iCs/>
          <w:sz w:val="26"/>
          <w:szCs w:val="26"/>
          <w:lang w:eastAsia="en-US"/>
        </w:rPr>
        <w:t>структурные элементы</w:t>
      </w:r>
      <w:r w:rsidRPr="008E75BF">
        <w:rPr>
          <w:rFonts w:ascii="Times New Roman" w:eastAsia="Calibri" w:hAnsi="Times New Roman" w:cs="Times New Roman"/>
          <w:sz w:val="26"/>
          <w:szCs w:val="26"/>
          <w:lang w:eastAsia="en-US"/>
        </w:rPr>
        <w:t>:</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введение;</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заключение;</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w:t>
      </w:r>
    </w:p>
    <w:p w:rsidR="008E75BF" w:rsidRPr="008E75BF" w:rsidRDefault="008E75BF" w:rsidP="00ED6C44">
      <w:pPr>
        <w:numPr>
          <w:ilvl w:val="0"/>
          <w:numId w:val="12"/>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(при необходимости).</w:t>
      </w:r>
    </w:p>
    <w:p w:rsidR="008E75BF" w:rsidRPr="008E75BF" w:rsidRDefault="008E75BF" w:rsidP="00ED6C4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Примерный объем составляющих реферата представлен в таблице.</w:t>
      </w:r>
    </w:p>
    <w:p w:rsidR="008E75BF" w:rsidRPr="008E75BF" w:rsidRDefault="008E75BF" w:rsidP="00ED6C4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bCs/>
                <w:sz w:val="26"/>
                <w:szCs w:val="26"/>
                <w:lang w:eastAsia="en-US"/>
              </w:rPr>
            </w:pPr>
            <w:r w:rsidRPr="008E75BF">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keepNext/>
              <w:keepLines/>
              <w:spacing w:after="0" w:line="240" w:lineRule="auto"/>
              <w:jc w:val="both"/>
              <w:outlineLvl w:val="8"/>
              <w:rPr>
                <w:rFonts w:ascii="Times New Roman" w:hAnsi="Times New Roman" w:cs="Times New Roman"/>
                <w:iCs/>
                <w:sz w:val="26"/>
                <w:szCs w:val="26"/>
                <w:lang w:eastAsia="en-US"/>
              </w:rPr>
            </w:pPr>
            <w:r w:rsidRPr="008E75BF">
              <w:rPr>
                <w:rFonts w:ascii="Times New Roman" w:hAnsi="Times New Roman" w:cs="Times New Roman"/>
                <w:iCs/>
                <w:sz w:val="26"/>
                <w:szCs w:val="26"/>
                <w:lang w:eastAsia="en-US"/>
              </w:rPr>
              <w:t>Количество страниц</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keepNext/>
              <w:keepLines/>
              <w:spacing w:after="0" w:line="240" w:lineRule="auto"/>
              <w:jc w:val="both"/>
              <w:outlineLvl w:val="5"/>
              <w:rPr>
                <w:rFonts w:ascii="Times New Roman" w:hAnsi="Times New Roman" w:cs="Times New Roman"/>
                <w:b/>
                <w:i/>
                <w:iCs/>
                <w:sz w:val="26"/>
                <w:szCs w:val="26"/>
                <w:lang w:eastAsia="en-US"/>
              </w:rPr>
            </w:pPr>
            <w:r w:rsidRPr="008E75BF">
              <w:rPr>
                <w:rFonts w:ascii="Times New Roman" w:hAnsi="Times New Roman" w:cs="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15-20</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1-2</w:t>
            </w:r>
          </w:p>
        </w:tc>
      </w:tr>
      <w:tr w:rsidR="008E75BF" w:rsidRPr="008E75BF" w:rsidTr="004F723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E75BF" w:rsidRPr="008E75BF" w:rsidRDefault="008E75BF" w:rsidP="00ED6C44">
            <w:pPr>
              <w:shd w:val="clear" w:color="auto" w:fill="FFFFFF"/>
              <w:spacing w:after="0" w:line="240" w:lineRule="auto"/>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Без ограничений</w:t>
            </w:r>
          </w:p>
        </w:tc>
      </w:tr>
    </w:tbl>
    <w:p w:rsidR="008E75BF" w:rsidRPr="008E75BF" w:rsidRDefault="008E75BF" w:rsidP="00ED6C44">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E75BF" w:rsidRPr="008E75BF" w:rsidRDefault="008E75BF" w:rsidP="00ED6C44">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Во введении дается общая характеристика реферата: </w:t>
      </w:r>
    </w:p>
    <w:p w:rsidR="008E75BF" w:rsidRPr="008E75BF" w:rsidRDefault="008E75BF" w:rsidP="00ED6C44">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обосновывается актуальность выбранной темы; </w:t>
      </w:r>
    </w:p>
    <w:p w:rsidR="008E75BF" w:rsidRPr="008E75BF" w:rsidRDefault="008E75BF" w:rsidP="00ED6C44">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определяется цель работы и задачи, подлежащие решению для её достижения; </w:t>
      </w:r>
    </w:p>
    <w:p w:rsidR="008E75BF" w:rsidRPr="008E75BF" w:rsidRDefault="008E75BF" w:rsidP="00ED6C44">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описываются объект и предмет исследования, информационная база исследования;</w:t>
      </w:r>
    </w:p>
    <w:p w:rsidR="008E75BF" w:rsidRPr="008E75BF" w:rsidRDefault="008E75BF" w:rsidP="00ED6C44">
      <w:pPr>
        <w:widowControl w:val="0"/>
        <w:numPr>
          <w:ilvl w:val="0"/>
          <w:numId w:val="19"/>
        </w:numPr>
        <w:autoSpaceDE w:val="0"/>
        <w:autoSpaceDN w:val="0"/>
        <w:adjustRightInd w:val="0"/>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кратко характеризуется структура реферата по главам.</w:t>
      </w:r>
    </w:p>
    <w:p w:rsidR="008E75BF" w:rsidRPr="008E75BF" w:rsidRDefault="008E75BF" w:rsidP="00ED6C44">
      <w:pPr>
        <w:shd w:val="clear" w:color="auto" w:fill="FFFFFF"/>
        <w:tabs>
          <w:tab w:val="left" w:pos="0"/>
        </w:tabs>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iCs/>
          <w:sz w:val="26"/>
          <w:szCs w:val="26"/>
          <w:lang w:eastAsia="en-US"/>
        </w:rPr>
      </w:pPr>
      <w:r w:rsidRPr="008E75B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E75BF" w:rsidRPr="008E75BF" w:rsidRDefault="008E75BF" w:rsidP="00ED6C44">
      <w:pPr>
        <w:spacing w:after="0" w:line="240" w:lineRule="auto"/>
        <w:ind w:firstLine="709"/>
        <w:jc w:val="both"/>
        <w:rPr>
          <w:rFonts w:ascii="Times New Roman" w:eastAsia="Calibri" w:hAnsi="Times New Roman" w:cs="Times New Roman"/>
          <w:b/>
          <w:sz w:val="26"/>
          <w:szCs w:val="26"/>
          <w:lang w:eastAsia="en-US"/>
        </w:rPr>
      </w:pPr>
      <w:r w:rsidRPr="008E75BF">
        <w:rPr>
          <w:rFonts w:ascii="Times New Roman" w:eastAsia="Calibri" w:hAnsi="Times New Roman" w:cs="Times New Roman"/>
          <w:b/>
          <w:bCs/>
          <w:sz w:val="26"/>
          <w:szCs w:val="26"/>
          <w:lang w:eastAsia="en-US"/>
        </w:rPr>
        <w:t xml:space="preserve">Оформление </w:t>
      </w:r>
      <w:r w:rsidRPr="008E75BF">
        <w:rPr>
          <w:rFonts w:ascii="Times New Roman" w:eastAsia="Calibri" w:hAnsi="Times New Roman" w:cs="Times New Roman"/>
          <w:b/>
          <w:sz w:val="26"/>
          <w:szCs w:val="26"/>
          <w:lang w:eastAsia="en-US"/>
        </w:rPr>
        <w:t>реферата</w:t>
      </w:r>
    </w:p>
    <w:p w:rsidR="008E75BF" w:rsidRPr="008E75BF" w:rsidRDefault="008E75BF" w:rsidP="00ED6C44">
      <w:pPr>
        <w:shd w:val="clear" w:color="auto" w:fill="FFFFFF"/>
        <w:tabs>
          <w:tab w:val="left" w:pos="360"/>
        </w:tabs>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на одной стороне листа белой бумаги формата А-4 </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размер шрифта-12; </w:t>
      </w:r>
      <w:proofErr w:type="spellStart"/>
      <w:r w:rsidRPr="008E75BF">
        <w:rPr>
          <w:rFonts w:ascii="Times New Roman" w:eastAsia="Calibri" w:hAnsi="Times New Roman" w:cs="Times New Roman"/>
          <w:sz w:val="26"/>
          <w:szCs w:val="26"/>
          <w:lang w:val="en-US" w:eastAsia="en-US"/>
        </w:rPr>
        <w:t>TimesNewRoman</w:t>
      </w:r>
      <w:proofErr w:type="spellEnd"/>
      <w:r w:rsidRPr="008E75BF">
        <w:rPr>
          <w:rFonts w:ascii="Times New Roman" w:eastAsia="Calibri" w:hAnsi="Times New Roman" w:cs="Times New Roman"/>
          <w:sz w:val="26"/>
          <w:szCs w:val="26"/>
          <w:lang w:eastAsia="en-US"/>
        </w:rPr>
        <w:t>, цвет - черный</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междустрочный интервал - одинарный</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E75BF">
          <w:rPr>
            <w:rFonts w:ascii="Times New Roman" w:eastAsia="Calibri" w:hAnsi="Times New Roman" w:cs="Times New Roman"/>
            <w:sz w:val="26"/>
            <w:szCs w:val="26"/>
            <w:lang w:eastAsia="en-US"/>
          </w:rPr>
          <w:t>2 см</w:t>
        </w:r>
      </w:smartTag>
      <w:r w:rsidRPr="008E75B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8E75BF">
          <w:rPr>
            <w:rFonts w:ascii="Times New Roman" w:eastAsia="Calibri" w:hAnsi="Times New Roman" w:cs="Times New Roman"/>
            <w:sz w:val="26"/>
            <w:szCs w:val="26"/>
            <w:lang w:eastAsia="en-US"/>
          </w:rPr>
          <w:t>1 см</w:t>
        </w:r>
      </w:smartTag>
      <w:r w:rsidRPr="008E75BF">
        <w:rPr>
          <w:rFonts w:ascii="Times New Roman" w:eastAsia="Calibri" w:hAnsi="Times New Roman" w:cs="Times New Roman"/>
          <w:sz w:val="26"/>
          <w:szCs w:val="26"/>
          <w:lang w:eastAsia="en-US"/>
        </w:rPr>
        <w:t>, верхнего-2см, нижнего-2см.</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отформатировано по ширине листа </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первой странице необходимо изложить план (содержание) работы.</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rsidR="008E75BF" w:rsidRPr="008E75BF" w:rsidRDefault="008E75BF" w:rsidP="00ED6C44">
      <w:pPr>
        <w:widowControl w:val="0"/>
        <w:numPr>
          <w:ilvl w:val="0"/>
          <w:numId w:val="1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нумерация страниц текста -</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E75BF" w:rsidRPr="008E75BF" w:rsidRDefault="008E75BF" w:rsidP="00ED6C44">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законодательные и нормативно-методические документы и материалы;</w:t>
      </w:r>
    </w:p>
    <w:p w:rsidR="008E75BF" w:rsidRPr="008E75BF" w:rsidRDefault="008E75BF" w:rsidP="00ED6C44">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rsidR="008E75BF" w:rsidRPr="008E75BF" w:rsidRDefault="008E75BF" w:rsidP="00ED6C44">
      <w:pPr>
        <w:numPr>
          <w:ilvl w:val="0"/>
          <w:numId w:val="13"/>
        </w:numPr>
        <w:shd w:val="clear" w:color="auto" w:fill="FFFFFF"/>
        <w:tabs>
          <w:tab w:val="num" w:pos="1260"/>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rsidR="008E75BF" w:rsidRPr="008E75BF" w:rsidRDefault="008E75BF" w:rsidP="00ED6C44">
      <w:pPr>
        <w:spacing w:after="0" w:line="240" w:lineRule="auto"/>
        <w:ind w:firstLine="709"/>
        <w:jc w:val="both"/>
        <w:rPr>
          <w:rFonts w:ascii="Times New Roman" w:eastAsia="Calibri" w:hAnsi="Times New Roman" w:cs="Times New Roman"/>
          <w:iCs/>
          <w:sz w:val="26"/>
          <w:szCs w:val="26"/>
          <w:lang w:eastAsia="en-US"/>
        </w:rPr>
      </w:pPr>
      <w:r w:rsidRPr="008E75BF">
        <w:rPr>
          <w:rFonts w:ascii="Times New Roman" w:eastAsia="Calibri" w:hAnsi="Times New Roman" w:cs="Times New Roman"/>
          <w:sz w:val="26"/>
          <w:szCs w:val="26"/>
          <w:lang w:eastAsia="en-US"/>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8E75BF">
        <w:rPr>
          <w:rFonts w:ascii="Times New Roman" w:eastAsia="Calibri" w:hAnsi="Times New Roman" w:cs="Times New Roman"/>
          <w:sz w:val="26"/>
          <w:szCs w:val="26"/>
          <w:lang w:eastAsia="en-US"/>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E75BF">
        <w:rPr>
          <w:rFonts w:ascii="Times New Roman" w:eastAsia="Calibri" w:hAnsi="Times New Roman" w:cs="Times New Roman"/>
          <w:iCs/>
          <w:sz w:val="26"/>
          <w:szCs w:val="26"/>
          <w:lang w:eastAsia="en-US"/>
        </w:rPr>
        <w:t>.</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Приложения следует нумеровать порядковой нумерацией арабскими цифрами.</w:t>
      </w:r>
    </w:p>
    <w:p w:rsidR="008E75BF" w:rsidRPr="008E75BF" w:rsidRDefault="008E75BF" w:rsidP="00ED6C44">
      <w:pPr>
        <w:shd w:val="clear" w:color="auto" w:fill="FFFFFF"/>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8E75BF" w:rsidRPr="008E75BF" w:rsidRDefault="008E75BF" w:rsidP="00ED6C44">
      <w:pPr>
        <w:spacing w:after="0" w:line="240" w:lineRule="auto"/>
        <w:ind w:firstLine="709"/>
        <w:jc w:val="both"/>
        <w:rPr>
          <w:rFonts w:ascii="Times New Roman" w:eastAsia="Calibri" w:hAnsi="Times New Roman" w:cs="Times New Roman"/>
          <w:bCs/>
          <w:sz w:val="26"/>
          <w:szCs w:val="26"/>
          <w:lang w:eastAsia="en-US"/>
        </w:rPr>
      </w:pPr>
      <w:r w:rsidRPr="008E75BF">
        <w:rPr>
          <w:rFonts w:ascii="Times New Roman" w:eastAsia="Calibri" w:hAnsi="Times New Roman" w:cs="Times New Roman"/>
          <w:bCs/>
          <w:sz w:val="26"/>
          <w:szCs w:val="26"/>
          <w:lang w:eastAsia="en-US"/>
        </w:rPr>
        <w:t xml:space="preserve">Критерии оценки </w:t>
      </w:r>
      <w:r w:rsidRPr="008E75BF">
        <w:rPr>
          <w:rFonts w:ascii="Times New Roman" w:eastAsia="Calibri" w:hAnsi="Times New Roman" w:cs="Times New Roman"/>
          <w:sz w:val="26"/>
          <w:szCs w:val="26"/>
          <w:lang w:eastAsia="en-US"/>
        </w:rPr>
        <w:t>реферата</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Срок сдачи готового реферата определяется утвержденным графиком.</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E75BF" w:rsidRPr="008E75BF" w:rsidRDefault="008E75BF" w:rsidP="00ED6C44">
      <w:pPr>
        <w:keepNext/>
        <w:keepLines/>
        <w:spacing w:after="0" w:line="240" w:lineRule="auto"/>
        <w:ind w:firstLine="709"/>
        <w:jc w:val="center"/>
        <w:outlineLvl w:val="2"/>
        <w:rPr>
          <w:rFonts w:ascii="Times New Roman" w:hAnsi="Times New Roman" w:cs="Times New Roman"/>
          <w:b/>
          <w:bCs/>
          <w:sz w:val="26"/>
          <w:szCs w:val="26"/>
          <w:lang w:eastAsia="en-US"/>
        </w:rPr>
      </w:pPr>
      <w:bookmarkStart w:id="9" w:name="_Toc341102556"/>
      <w:bookmarkStart w:id="10" w:name="_Toc341106314"/>
      <w:bookmarkStart w:id="11" w:name="_Toc354667575"/>
      <w:r w:rsidRPr="008E75BF">
        <w:rPr>
          <w:rFonts w:ascii="Times New Roman" w:hAnsi="Times New Roman" w:cs="Times New Roman"/>
          <w:b/>
          <w:bCs/>
          <w:sz w:val="26"/>
          <w:szCs w:val="26"/>
          <w:lang w:eastAsia="en-US"/>
        </w:rPr>
        <w:t>Методические рекомендации по подготовке презентации</w:t>
      </w:r>
      <w:bookmarkEnd w:id="9"/>
      <w:bookmarkEnd w:id="10"/>
      <w:bookmarkEnd w:id="11"/>
    </w:p>
    <w:p w:rsidR="008E75BF" w:rsidRPr="008E75BF" w:rsidRDefault="008E75BF" w:rsidP="00ED6C44">
      <w:pPr>
        <w:widowControl w:val="0"/>
        <w:autoSpaceDE w:val="0"/>
        <w:autoSpaceDN w:val="0"/>
        <w:adjustRightInd w:val="0"/>
        <w:spacing w:after="0" w:line="240" w:lineRule="auto"/>
        <w:ind w:firstLine="709"/>
        <w:jc w:val="both"/>
        <w:rPr>
          <w:rFonts w:ascii="Times New Roman" w:hAnsi="Times New Roman" w:cs="Times New Roman"/>
          <w:sz w:val="26"/>
          <w:szCs w:val="26"/>
          <w:lang w:eastAsia="en-US"/>
        </w:rPr>
      </w:pPr>
      <w:r w:rsidRPr="008E75B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8E75BF">
        <w:rPr>
          <w:rFonts w:ascii="Times New Roman" w:hAnsi="Times New Roman" w:cs="Times New Roman"/>
          <w:sz w:val="26"/>
          <w:szCs w:val="26"/>
          <w:lang w:eastAsia="en-US"/>
        </w:rPr>
        <w:t>PowerPoint</w:t>
      </w:r>
      <w:proofErr w:type="spellEnd"/>
      <w:r w:rsidRPr="008E75BF">
        <w:rPr>
          <w:rFonts w:ascii="Times New Roman" w:hAnsi="Times New Roman" w:cs="Times New Roman"/>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1 стратегия</w:t>
      </w:r>
      <w:r w:rsidRPr="008E75B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E75BF" w:rsidRPr="008E75BF" w:rsidRDefault="008E75BF" w:rsidP="00ED6C44">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на слайде – не больше 7 строк;</w:t>
      </w:r>
    </w:p>
    <w:p w:rsidR="008E75BF" w:rsidRPr="008E75BF" w:rsidRDefault="008E75BF" w:rsidP="00ED6C44">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маркированный/нумерованный список содержит не более 7 элементов;</w:t>
      </w:r>
    </w:p>
    <w:p w:rsidR="008E75BF" w:rsidRPr="008E75BF" w:rsidRDefault="008E75BF" w:rsidP="00ED6C44">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rsidR="008E75BF" w:rsidRPr="008E75BF" w:rsidRDefault="008E75BF" w:rsidP="00ED6C44">
      <w:pPr>
        <w:numPr>
          <w:ilvl w:val="0"/>
          <w:numId w:val="14"/>
        </w:numPr>
        <w:tabs>
          <w:tab w:val="num" w:pos="1259"/>
        </w:tabs>
        <w:snapToGrid w:val="0"/>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u w:val="single"/>
          <w:lang w:eastAsia="en-US"/>
        </w:rPr>
        <w:t>2 стратегия</w:t>
      </w:r>
      <w:r w:rsidRPr="008E75B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E75BF" w:rsidRPr="008E75BF" w:rsidRDefault="008E75BF" w:rsidP="00ED6C44">
      <w:pPr>
        <w:numPr>
          <w:ilvl w:val="0"/>
          <w:numId w:val="15"/>
        </w:numPr>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lastRenderedPageBreak/>
        <w:t>выбранные средства визуализации информации (таблицы, схемы, графики и т. д.) соответствуют содержанию;</w:t>
      </w:r>
    </w:p>
    <w:p w:rsidR="008E75BF" w:rsidRPr="008E75BF" w:rsidRDefault="008E75BF" w:rsidP="00ED6C44">
      <w:pPr>
        <w:numPr>
          <w:ilvl w:val="0"/>
          <w:numId w:val="15"/>
        </w:numPr>
        <w:spacing w:after="0" w:line="240" w:lineRule="auto"/>
        <w:ind w:left="0"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E75BF">
        <w:rPr>
          <w:rFonts w:ascii="Times New Roman" w:eastAsia="Calibri" w:hAnsi="Times New Roman" w:cs="Times New Roman"/>
          <w:sz w:val="26"/>
          <w:szCs w:val="26"/>
          <w:lang w:eastAsia="en-US"/>
        </w:rPr>
        <w:t>Наиболее важная информация должна располагаться в центре экрана.</w:t>
      </w:r>
    </w:p>
    <w:p w:rsidR="008E75BF" w:rsidRPr="008E75BF" w:rsidRDefault="008E75BF" w:rsidP="00ED6C44">
      <w:pPr>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E75BF">
        <w:rPr>
          <w:rFonts w:ascii="Times New Roman" w:hAnsi="Times New Roman" w:cs="Times New Roman"/>
          <w:i/>
          <w:sz w:val="26"/>
          <w:szCs w:val="26"/>
        </w:rPr>
        <w:t>вспомогательный</w:t>
      </w:r>
      <w:r w:rsidRPr="008E75B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8E75BF">
        <w:rPr>
          <w:rFonts w:ascii="Times New Roman" w:hAnsi="Times New Roman" w:cs="Times New Roman"/>
          <w:i/>
          <w:sz w:val="26"/>
          <w:szCs w:val="26"/>
        </w:rPr>
        <w:t>начале</w:t>
      </w:r>
      <w:r w:rsidRPr="008E75BF">
        <w:rPr>
          <w:rFonts w:ascii="Times New Roman" w:hAnsi="Times New Roman" w:cs="Times New Roman"/>
          <w:sz w:val="26"/>
          <w:szCs w:val="26"/>
        </w:rPr>
        <w:t xml:space="preserve"> и в </w:t>
      </w:r>
      <w:r w:rsidRPr="008E75BF">
        <w:rPr>
          <w:rFonts w:ascii="Times New Roman" w:hAnsi="Times New Roman" w:cs="Times New Roman"/>
          <w:i/>
          <w:sz w:val="26"/>
          <w:szCs w:val="26"/>
        </w:rPr>
        <w:t>конце</w:t>
      </w:r>
      <w:r w:rsidRPr="008E75BF">
        <w:rPr>
          <w:rFonts w:ascii="Times New Roman" w:hAnsi="Times New Roman" w:cs="Times New Roman"/>
          <w:sz w:val="26"/>
          <w:szCs w:val="26"/>
        </w:rPr>
        <w:t xml:space="preserve"> презентации – рискованно, оптимальный вариант – в середине выступления.</w:t>
      </w:r>
    </w:p>
    <w:p w:rsidR="008E75BF" w:rsidRPr="008E75BF" w:rsidRDefault="008E75BF" w:rsidP="00ED6C44">
      <w:pPr>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E75BF" w:rsidRPr="008E75BF" w:rsidRDefault="008E75BF" w:rsidP="00ED6C44">
      <w:pPr>
        <w:spacing w:after="0" w:line="240" w:lineRule="auto"/>
        <w:ind w:firstLine="709"/>
        <w:jc w:val="both"/>
        <w:rPr>
          <w:rFonts w:ascii="Times New Roman" w:hAnsi="Times New Roman" w:cs="Times New Roman"/>
          <w:sz w:val="26"/>
          <w:szCs w:val="26"/>
        </w:rPr>
      </w:pPr>
      <w:r w:rsidRPr="008E75BF">
        <w:rPr>
          <w:rFonts w:ascii="Times New Roman" w:hAnsi="Times New Roman" w:cs="Times New Roman"/>
          <w:sz w:val="26"/>
          <w:szCs w:val="26"/>
        </w:rPr>
        <w:t xml:space="preserve">Особо тщательно необходимо отнестись к </w:t>
      </w:r>
      <w:r w:rsidRPr="008E75BF">
        <w:rPr>
          <w:rFonts w:ascii="Times New Roman" w:hAnsi="Times New Roman" w:cs="Times New Roman"/>
          <w:b/>
          <w:i/>
          <w:sz w:val="26"/>
          <w:szCs w:val="26"/>
        </w:rPr>
        <w:t>оформлению презентации</w:t>
      </w:r>
      <w:r w:rsidRPr="008E75B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E75B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8E75B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E75B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E75BF">
          <w:rPr>
            <w:rFonts w:ascii="Times New Roman" w:eastAsia="Calibri" w:hAnsi="Times New Roman" w:cs="Times New Roman"/>
            <w:color w:val="000000"/>
            <w:sz w:val="26"/>
            <w:szCs w:val="26"/>
            <w:lang w:eastAsia="en-US"/>
          </w:rPr>
          <w:t>1 см</w:t>
        </w:r>
      </w:smartTag>
      <w:r w:rsidRPr="008E75BF">
        <w:rPr>
          <w:rFonts w:ascii="Times New Roman" w:eastAsia="Calibri" w:hAnsi="Times New Roman" w:cs="Times New Roman"/>
          <w:color w:val="000000"/>
          <w:sz w:val="26"/>
          <w:szCs w:val="26"/>
          <w:lang w:eastAsia="en-US"/>
        </w:rPr>
        <w:t xml:space="preserve"> с каждой стороны. </w:t>
      </w:r>
      <w:r w:rsidRPr="008E75BF">
        <w:rPr>
          <w:rFonts w:ascii="Times New Roman" w:eastAsia="Calibri" w:hAnsi="Times New Roman" w:cs="Times New Roman"/>
          <w:sz w:val="26"/>
          <w:szCs w:val="26"/>
          <w:lang w:eastAsia="en-US"/>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8E75BF">
        <w:rPr>
          <w:rFonts w:ascii="Times New Roman" w:eastAsia="Calibri" w:hAnsi="Times New Roman" w:cs="Times New Roman"/>
          <w:sz w:val="26"/>
          <w:szCs w:val="26"/>
          <w:lang w:eastAsia="en-US"/>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proofErr w:type="spellStart"/>
      <w:r w:rsidRPr="008E75BF">
        <w:rPr>
          <w:rFonts w:ascii="Times New Roman" w:eastAsia="Calibri" w:hAnsi="Times New Roman" w:cs="Times New Roman"/>
          <w:sz w:val="26"/>
          <w:szCs w:val="26"/>
          <w:lang w:val="en-US" w:eastAsia="en-US"/>
        </w:rPr>
        <w:t>MSExcel</w:t>
      </w:r>
      <w:proofErr w:type="spellEnd"/>
      <w:r w:rsidRPr="008E75B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E75BF">
        <w:rPr>
          <w:rFonts w:ascii="Times New Roman" w:eastAsia="Calibri" w:hAnsi="Times New Roman" w:cs="Times New Roman"/>
          <w:sz w:val="26"/>
          <w:szCs w:val="26"/>
          <w:lang w:val="en-US" w:eastAsia="en-US"/>
        </w:rPr>
        <w:t>MSOffice</w:t>
      </w:r>
      <w:r w:rsidRPr="008E75B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E75B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E75BF" w:rsidRPr="008E75BF" w:rsidRDefault="008E75BF" w:rsidP="00ED6C44">
      <w:pPr>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8E75BF">
        <w:rPr>
          <w:rFonts w:ascii="Times New Roman" w:eastAsia="Calibri" w:hAnsi="Times New Roman" w:cs="Times New Roman"/>
          <w:sz w:val="26"/>
          <w:szCs w:val="26"/>
          <w:lang w:val="en-US" w:eastAsia="en-US"/>
        </w:rPr>
        <w:t>MSWord</w:t>
      </w:r>
      <w:r w:rsidRPr="008E75BF">
        <w:rPr>
          <w:rFonts w:ascii="Times New Roman" w:eastAsia="Calibri" w:hAnsi="Times New Roman" w:cs="Times New Roman"/>
          <w:sz w:val="26"/>
          <w:szCs w:val="26"/>
          <w:lang w:eastAsia="en-US"/>
        </w:rPr>
        <w:t xml:space="preserve"> или табличного процессора </w:t>
      </w:r>
      <w:proofErr w:type="spellStart"/>
      <w:r w:rsidRPr="008E75BF">
        <w:rPr>
          <w:rFonts w:ascii="Times New Roman" w:eastAsia="Calibri" w:hAnsi="Times New Roman" w:cs="Times New Roman"/>
          <w:sz w:val="26"/>
          <w:szCs w:val="26"/>
          <w:lang w:val="en-US" w:eastAsia="en-US"/>
        </w:rPr>
        <w:t>MSExcel</w:t>
      </w:r>
      <w:proofErr w:type="spellEnd"/>
      <w:r w:rsidRPr="008E75B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E75BF">
          <w:rPr>
            <w:rFonts w:ascii="Times New Roman" w:eastAsia="Calibri" w:hAnsi="Times New Roman" w:cs="Times New Roman"/>
            <w:sz w:val="26"/>
            <w:szCs w:val="26"/>
            <w:lang w:eastAsia="en-US"/>
          </w:rPr>
          <w:t xml:space="preserve">18 </w:t>
        </w:r>
        <w:r w:rsidRPr="008E75BF">
          <w:rPr>
            <w:rFonts w:ascii="Times New Roman" w:eastAsia="Calibri" w:hAnsi="Times New Roman" w:cs="Times New Roman"/>
            <w:sz w:val="26"/>
            <w:szCs w:val="26"/>
            <w:lang w:val="en-US" w:eastAsia="en-US"/>
          </w:rPr>
          <w:t>pt</w:t>
        </w:r>
      </w:smartTag>
      <w:r w:rsidRPr="008E75BF">
        <w:rPr>
          <w:rFonts w:ascii="Times New Roman" w:eastAsia="Calibri" w:hAnsi="Times New Roman" w:cs="Times New Roman"/>
          <w:sz w:val="26"/>
          <w:szCs w:val="26"/>
          <w:lang w:eastAsia="en-US"/>
        </w:rPr>
        <w:t>. Таблицы и диаграммы размещаются на светлом или белом фоне.</w:t>
      </w:r>
    </w:p>
    <w:p w:rsidR="008E75BF" w:rsidRPr="008E75BF" w:rsidRDefault="008E75BF" w:rsidP="00ED6C44">
      <w:pPr>
        <w:spacing w:after="0" w:line="240" w:lineRule="auto"/>
        <w:ind w:firstLine="709"/>
        <w:jc w:val="both"/>
        <w:rPr>
          <w:rFonts w:ascii="Times New Roman" w:hAnsi="Times New Roman" w:cs="Times New Roman"/>
          <w:color w:val="000000"/>
          <w:sz w:val="26"/>
          <w:szCs w:val="26"/>
        </w:rPr>
      </w:pPr>
      <w:r w:rsidRPr="008E75B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E75BF" w:rsidRPr="008E75BF" w:rsidRDefault="008E75BF" w:rsidP="00ED6C44">
      <w:pPr>
        <w:spacing w:after="0" w:line="240" w:lineRule="auto"/>
        <w:ind w:firstLine="709"/>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E75BF" w:rsidRPr="008E75BF" w:rsidRDefault="008E75BF" w:rsidP="00ED6C44">
      <w:pPr>
        <w:spacing w:after="0" w:line="240" w:lineRule="auto"/>
        <w:ind w:firstLine="709"/>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8E75BF">
        <w:rPr>
          <w:rFonts w:ascii="Times New Roman" w:hAnsi="Times New Roman" w:cs="Times New Roman"/>
          <w:color w:val="000000"/>
          <w:sz w:val="26"/>
          <w:szCs w:val="26"/>
        </w:rPr>
        <w:t>PowerPоint</w:t>
      </w:r>
      <w:proofErr w:type="spellEnd"/>
      <w:r w:rsidRPr="008E75BF">
        <w:rPr>
          <w:rFonts w:ascii="Times New Roman" w:hAnsi="Times New Roman" w:cs="Times New Roman"/>
          <w:color w:val="000000"/>
          <w:sz w:val="26"/>
          <w:szCs w:val="26"/>
        </w:rPr>
        <w:t xml:space="preserve">» (Файл — Сохранить как — Тип файла — Демонстрация </w:t>
      </w:r>
      <w:proofErr w:type="spellStart"/>
      <w:r w:rsidRPr="008E75BF">
        <w:rPr>
          <w:rFonts w:ascii="Times New Roman" w:hAnsi="Times New Roman" w:cs="Times New Roman"/>
          <w:color w:val="000000"/>
          <w:sz w:val="26"/>
          <w:szCs w:val="26"/>
        </w:rPr>
        <w:t>PowerPоint</w:t>
      </w:r>
      <w:proofErr w:type="spellEnd"/>
      <w:r w:rsidRPr="008E75B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8E75BF">
        <w:rPr>
          <w:rFonts w:ascii="Times New Roman" w:hAnsi="Times New Roman" w:cs="Times New Roman"/>
          <w:color w:val="000000"/>
          <w:sz w:val="26"/>
          <w:szCs w:val="26"/>
        </w:rPr>
        <w:t>slideshow</w:t>
      </w:r>
      <w:proofErr w:type="spellEnd"/>
      <w:r w:rsidRPr="008E75BF">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8E75BF">
        <w:rPr>
          <w:rFonts w:ascii="Times New Roman" w:hAnsi="Times New Roman" w:cs="Times New Roman"/>
          <w:color w:val="000000"/>
          <w:sz w:val="26"/>
          <w:szCs w:val="26"/>
        </w:rPr>
        <w:t>PowerPoint</w:t>
      </w:r>
      <w:proofErr w:type="spellEnd"/>
      <w:r w:rsidRPr="008E75BF">
        <w:rPr>
          <w:rFonts w:ascii="Times New Roman" w:hAnsi="Times New Roman" w:cs="Times New Roman"/>
          <w:color w:val="000000"/>
          <w:sz w:val="26"/>
          <w:szCs w:val="26"/>
        </w:rPr>
        <w:t>, так и от потерь времени в начале показа презентации.</w:t>
      </w:r>
    </w:p>
    <w:p w:rsidR="008E75BF" w:rsidRPr="008E75BF" w:rsidRDefault="008E75BF" w:rsidP="00ED6C44">
      <w:pPr>
        <w:spacing w:after="0" w:line="240" w:lineRule="auto"/>
        <w:ind w:firstLine="709"/>
        <w:jc w:val="both"/>
        <w:rPr>
          <w:rFonts w:ascii="Times New Roman" w:hAnsi="Times New Roman" w:cs="Times New Roman"/>
          <w:snapToGrid w:val="0"/>
          <w:sz w:val="26"/>
          <w:szCs w:val="26"/>
        </w:rPr>
      </w:pPr>
      <w:r w:rsidRPr="008E75BF">
        <w:rPr>
          <w:rFonts w:ascii="Times New Roman" w:hAnsi="Times New Roman" w:cs="Times New Roman"/>
          <w:snapToGrid w:val="0"/>
          <w:sz w:val="26"/>
          <w:szCs w:val="26"/>
        </w:rPr>
        <w:t>После подготовки презентации полезно проконтролировать себя вопросами:</w:t>
      </w:r>
    </w:p>
    <w:p w:rsidR="008E75BF" w:rsidRPr="008E75BF" w:rsidRDefault="008E75BF" w:rsidP="00ED6C44">
      <w:pPr>
        <w:numPr>
          <w:ilvl w:val="0"/>
          <w:numId w:val="16"/>
        </w:numPr>
        <w:tabs>
          <w:tab w:val="num" w:pos="338"/>
        </w:tabs>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8E75BF" w:rsidRPr="008E75BF" w:rsidRDefault="008E75BF" w:rsidP="00ED6C44">
      <w:pPr>
        <w:numPr>
          <w:ilvl w:val="0"/>
          <w:numId w:val="16"/>
        </w:numPr>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rsidR="008E75BF" w:rsidRPr="008E75BF" w:rsidRDefault="008E75BF" w:rsidP="00ED6C44">
      <w:pPr>
        <w:numPr>
          <w:ilvl w:val="0"/>
          <w:numId w:val="16"/>
        </w:numPr>
        <w:spacing w:after="0" w:line="240" w:lineRule="auto"/>
        <w:ind w:left="0"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не отвлекает ли созданная презентация от устного выступления? </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После подготовки презентации необходима репетиция выступления.</w:t>
      </w: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Pr="008E75BF" w:rsidRDefault="008E75BF" w:rsidP="00ED6C44">
      <w:pPr>
        <w:snapToGrid w:val="0"/>
        <w:spacing w:after="0" w:line="240" w:lineRule="auto"/>
        <w:ind w:firstLine="709"/>
        <w:jc w:val="both"/>
        <w:rPr>
          <w:rFonts w:ascii="Times New Roman" w:eastAsia="Calibri" w:hAnsi="Times New Roman" w:cs="Times New Roman"/>
          <w:sz w:val="26"/>
          <w:szCs w:val="26"/>
          <w:lang w:eastAsia="en-US"/>
        </w:rPr>
      </w:pPr>
    </w:p>
    <w:p w:rsidR="008E75BF" w:rsidRPr="008E75BF" w:rsidRDefault="008E75BF" w:rsidP="00ED6C44">
      <w:pPr>
        <w:pStyle w:val="a3"/>
        <w:numPr>
          <w:ilvl w:val="0"/>
          <w:numId w:val="13"/>
        </w:numPr>
        <w:spacing w:after="0" w:line="240" w:lineRule="auto"/>
        <w:jc w:val="center"/>
        <w:rPr>
          <w:rFonts w:ascii="Times New Roman" w:hAnsi="Times New Roman" w:cs="Times New Roman"/>
          <w:bCs/>
          <w:sz w:val="26"/>
          <w:szCs w:val="26"/>
          <w:lang w:eastAsia="en-US"/>
        </w:rPr>
      </w:pPr>
      <w:r w:rsidRPr="008E75BF">
        <w:rPr>
          <w:rFonts w:ascii="Times New Roman" w:hAnsi="Times New Roman" w:cs="Times New Roman"/>
          <w:b/>
          <w:sz w:val="26"/>
          <w:szCs w:val="26"/>
          <w:lang w:eastAsia="en-US"/>
        </w:rPr>
        <w:t xml:space="preserve">Критерии оценивания выполненных заданий </w:t>
      </w:r>
    </w:p>
    <w:p w:rsidR="008E75BF" w:rsidRPr="008E75BF" w:rsidRDefault="008E75BF" w:rsidP="00ED6C44">
      <w:pPr>
        <w:spacing w:after="0" w:line="240" w:lineRule="auto"/>
        <w:rPr>
          <w:rFonts w:ascii="Times New Roman" w:eastAsia="Calibri" w:hAnsi="Times New Roman" w:cs="Times New Roman"/>
          <w:bCs/>
          <w:sz w:val="26"/>
          <w:szCs w:val="26"/>
          <w:lang w:eastAsia="en-US"/>
        </w:rPr>
      </w:pPr>
    </w:p>
    <w:p w:rsidR="008E75BF" w:rsidRPr="008E75BF" w:rsidRDefault="008E75BF" w:rsidP="00ED6C44">
      <w:pPr>
        <w:spacing w:after="0" w:line="240" w:lineRule="auto"/>
        <w:ind w:firstLine="720"/>
        <w:jc w:val="both"/>
        <w:rPr>
          <w:rFonts w:ascii="Times New Roman" w:eastAsia="Calibri" w:hAnsi="Times New Roman" w:cs="Times New Roman"/>
          <w:b/>
          <w:sz w:val="26"/>
          <w:szCs w:val="26"/>
          <w:lang w:eastAsia="en-US"/>
        </w:rPr>
      </w:pPr>
    </w:p>
    <w:p w:rsidR="008E75BF" w:rsidRPr="008E75BF" w:rsidRDefault="008E75BF" w:rsidP="00ED6C44">
      <w:pPr>
        <w:spacing w:after="0" w:line="240" w:lineRule="auto"/>
        <w:ind w:firstLine="720"/>
        <w:jc w:val="both"/>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Реферат оценивается по системе:</w:t>
      </w:r>
    </w:p>
    <w:p w:rsidR="008E75BF" w:rsidRPr="008E75BF" w:rsidRDefault="008E75BF" w:rsidP="00ED6C44">
      <w:pPr>
        <w:shd w:val="clear" w:color="auto" w:fill="FFFFFF"/>
        <w:tabs>
          <w:tab w:val="left" w:pos="5983"/>
        </w:tabs>
        <w:spacing w:after="0" w:line="240" w:lineRule="auto"/>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Оценка "отлично"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8E75BF" w:rsidRPr="008E75BF" w:rsidRDefault="008E75BF" w:rsidP="00ED6C44">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8E75B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E75BF" w:rsidRPr="008E75BF" w:rsidRDefault="008E75BF" w:rsidP="00ED6C44">
      <w:pPr>
        <w:shd w:val="clear" w:color="auto" w:fill="FFFFFF"/>
        <w:spacing w:after="0" w:line="240" w:lineRule="auto"/>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color w:val="000000"/>
          <w:sz w:val="26"/>
          <w:szCs w:val="26"/>
          <w:lang w:eastAsia="en-US"/>
        </w:rPr>
        <w:t xml:space="preserve">Оценка "удовлетворительно"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E75BF" w:rsidRPr="008E75BF" w:rsidRDefault="008E75BF" w:rsidP="00ED6C44">
      <w:pPr>
        <w:shd w:val="clear" w:color="auto" w:fill="FFFFFF"/>
        <w:spacing w:after="0" w:line="240" w:lineRule="auto"/>
        <w:ind w:firstLine="720"/>
        <w:jc w:val="both"/>
        <w:rPr>
          <w:rFonts w:ascii="Times New Roman" w:eastAsia="Calibri" w:hAnsi="Times New Roman" w:cs="Times New Roman"/>
          <w:color w:val="000000"/>
          <w:sz w:val="26"/>
          <w:szCs w:val="26"/>
          <w:lang w:eastAsia="en-US"/>
        </w:rPr>
      </w:pPr>
      <w:r w:rsidRPr="008E75B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8E75BF">
        <w:rPr>
          <w:rFonts w:ascii="Times New Roman" w:eastAsia="Calibri" w:hAnsi="Times New Roman" w:cs="Times New Roman"/>
          <w:sz w:val="26"/>
          <w:szCs w:val="26"/>
          <w:lang w:eastAsia="en-US"/>
        </w:rPr>
        <w:t>реферат</w:t>
      </w:r>
      <w:r w:rsidRPr="008E75B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E75BF" w:rsidRPr="008E75BF" w:rsidRDefault="008E75BF" w:rsidP="00ED6C44">
      <w:pPr>
        <w:spacing w:after="0" w:line="240" w:lineRule="auto"/>
        <w:ind w:firstLine="720"/>
        <w:jc w:val="both"/>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ind w:left="1276"/>
        <w:rPr>
          <w:rFonts w:ascii="Times New Roman" w:eastAsia="Calibri" w:hAnsi="Times New Roman" w:cs="Times New Roman"/>
          <w:bCs/>
          <w:sz w:val="26"/>
          <w:szCs w:val="26"/>
          <w:lang w:eastAsia="en-US"/>
        </w:rPr>
      </w:pPr>
    </w:p>
    <w:p w:rsidR="008E75BF" w:rsidRPr="008E75BF" w:rsidRDefault="008E75BF" w:rsidP="00ED6C44">
      <w:pPr>
        <w:spacing w:after="0" w:line="240" w:lineRule="auto"/>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978"/>
        <w:gridCol w:w="2492"/>
        <w:gridCol w:w="2329"/>
      </w:tblGrid>
      <w:tr w:rsidR="008E75BF" w:rsidRPr="008E75BF" w:rsidTr="004F723A">
        <w:trPr>
          <w:trHeight w:val="765"/>
        </w:trPr>
        <w:tc>
          <w:tcPr>
            <w:tcW w:w="2032" w:type="dxa"/>
            <w:vMerge w:val="restart"/>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Работа выполнена</w:t>
            </w:r>
          </w:p>
          <w:p w:rsidR="008E75BF" w:rsidRPr="008E75BF" w:rsidRDefault="008E75BF" w:rsidP="00ED6C44">
            <w:pPr>
              <w:spacing w:after="0" w:line="240" w:lineRule="auto"/>
              <w:rPr>
                <w:rFonts w:ascii="Times New Roman" w:eastAsia="Calibri" w:hAnsi="Times New Roman" w:cs="Times New Roman"/>
                <w:b/>
                <w:bCs/>
                <w:sz w:val="26"/>
                <w:szCs w:val="26"/>
                <w:lang w:eastAsia="en-US"/>
              </w:rPr>
            </w:pPr>
          </w:p>
        </w:tc>
        <w:tc>
          <w:tcPr>
            <w:tcW w:w="2939" w:type="dxa"/>
            <w:tcBorders>
              <w:bottom w:val="single" w:sz="4" w:space="0" w:color="auto"/>
            </w:tcBorders>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 xml:space="preserve">Работа выполнена </w:t>
            </w:r>
            <w:r w:rsidRPr="008E75B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 xml:space="preserve">Работа </w:t>
            </w:r>
            <w:r w:rsidRPr="008E75BF">
              <w:rPr>
                <w:rFonts w:ascii="Times New Roman" w:eastAsia="Calibri" w:hAnsi="Times New Roman" w:cs="Times New Roman"/>
                <w:b/>
                <w:bCs/>
                <w:sz w:val="26"/>
                <w:szCs w:val="26"/>
                <w:lang w:eastAsia="en-US"/>
              </w:rPr>
              <w:br/>
              <w:t>не выполнена</w:t>
            </w:r>
          </w:p>
        </w:tc>
      </w:tr>
      <w:tr w:rsidR="008E75BF" w:rsidRPr="008E75BF" w:rsidTr="004F723A">
        <w:trPr>
          <w:trHeight w:val="555"/>
        </w:trPr>
        <w:tc>
          <w:tcPr>
            <w:tcW w:w="2032" w:type="dxa"/>
            <w:vMerge/>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rsidR="008E75BF" w:rsidRPr="008E75BF" w:rsidRDefault="008E75BF" w:rsidP="00ED6C44">
            <w:pPr>
              <w:spacing w:after="0" w:line="240" w:lineRule="auto"/>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rsidR="008E75BF" w:rsidRPr="008E75BF" w:rsidRDefault="008E75BF" w:rsidP="00ED6C44">
            <w:pPr>
              <w:spacing w:after="0" w:line="240" w:lineRule="auto"/>
              <w:jc w:val="center"/>
              <w:rPr>
                <w:rFonts w:ascii="Times New Roman" w:eastAsia="Calibri" w:hAnsi="Times New Roman" w:cs="Times New Roman"/>
                <w:b/>
                <w:bCs/>
                <w:sz w:val="26"/>
                <w:szCs w:val="26"/>
                <w:lang w:eastAsia="en-US"/>
              </w:rPr>
            </w:pPr>
            <w:r w:rsidRPr="008E75BF">
              <w:rPr>
                <w:rFonts w:ascii="Times New Roman" w:eastAsia="Calibri" w:hAnsi="Times New Roman" w:cs="Times New Roman"/>
                <w:b/>
                <w:bCs/>
                <w:sz w:val="26"/>
                <w:szCs w:val="26"/>
                <w:lang w:eastAsia="en-US"/>
              </w:rPr>
              <w:t>Оценка «2»</w:t>
            </w:r>
          </w:p>
        </w:tc>
      </w:tr>
      <w:tr w:rsidR="008E75BF" w:rsidRPr="008E75BF" w:rsidTr="004F723A">
        <w:tc>
          <w:tcPr>
            <w:tcW w:w="2032" w:type="dxa"/>
          </w:tcPr>
          <w:p w:rsidR="008E75BF" w:rsidRPr="008E75BF" w:rsidRDefault="008E75BF" w:rsidP="00ED6C44">
            <w:pPr>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Соответствие представленной </w:t>
            </w:r>
            <w:r w:rsidRPr="008E75BF">
              <w:rPr>
                <w:rFonts w:ascii="Times New Roman" w:eastAsia="Calibri" w:hAnsi="Times New Roman" w:cs="Times New Roman"/>
                <w:sz w:val="26"/>
                <w:szCs w:val="26"/>
                <w:lang w:eastAsia="en-US"/>
              </w:rPr>
              <w:lastRenderedPageBreak/>
              <w:t>информации заданной теме</w:t>
            </w:r>
          </w:p>
        </w:tc>
        <w:tc>
          <w:tcPr>
            <w:tcW w:w="2745" w:type="dxa"/>
          </w:tcPr>
          <w:p w:rsidR="008E75BF" w:rsidRPr="008E75BF" w:rsidRDefault="008E75BF" w:rsidP="00ED6C44">
            <w:pPr>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Содержание  полностьюсоответствует </w:t>
            </w:r>
            <w:r w:rsidRPr="008E75BF">
              <w:rPr>
                <w:rFonts w:ascii="Times New Roman" w:eastAsia="Calibri" w:hAnsi="Times New Roman" w:cs="Times New Roman"/>
                <w:sz w:val="26"/>
                <w:szCs w:val="26"/>
                <w:lang w:eastAsia="en-US"/>
              </w:rPr>
              <w:lastRenderedPageBreak/>
              <w:t xml:space="preserve">заданной теме, </w:t>
            </w:r>
            <w:r w:rsidRPr="008E75BF">
              <w:rPr>
                <w:rFonts w:ascii="Times New Roman" w:eastAsia="Calibri" w:hAnsi="Times New Roman" w:cs="Times New Roman"/>
                <w:sz w:val="26"/>
                <w:szCs w:val="26"/>
                <w:lang w:eastAsia="en-US"/>
              </w:rPr>
              <w:br/>
              <w:t>тема раскрыта полностью</w:t>
            </w:r>
          </w:p>
        </w:tc>
        <w:tc>
          <w:tcPr>
            <w:tcW w:w="2939" w:type="dxa"/>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Содержание соответствует </w:t>
            </w:r>
            <w:r w:rsidRPr="008E75BF">
              <w:rPr>
                <w:rFonts w:ascii="Times New Roman" w:eastAsia="Calibri" w:hAnsi="Times New Roman" w:cs="Times New Roman"/>
                <w:sz w:val="26"/>
                <w:szCs w:val="26"/>
                <w:lang w:eastAsia="en-US"/>
              </w:rPr>
              <w:lastRenderedPageBreak/>
              <w:t>заданной теме, но в тексте есть отклонения от темы или тема раскрыта не полностью.</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Слишком краткий либо слишком пространный текст </w:t>
            </w:r>
          </w:p>
        </w:tc>
        <w:tc>
          <w:tcPr>
            <w:tcW w:w="2083" w:type="dxa"/>
            <w:vMerge w:val="restart"/>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Обучающийся работу не </w:t>
            </w:r>
            <w:r w:rsidRPr="008E75BF">
              <w:rPr>
                <w:rFonts w:ascii="Times New Roman" w:eastAsia="Calibri" w:hAnsi="Times New Roman" w:cs="Times New Roman"/>
                <w:sz w:val="26"/>
                <w:szCs w:val="26"/>
                <w:lang w:eastAsia="en-US"/>
              </w:rPr>
              <w:lastRenderedPageBreak/>
              <w:t>выполнил вовсе.</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Содержание не соответствует заданной теме, тема не раскрыта.</w:t>
            </w: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p>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значительно превышает регламент. </w:t>
            </w:r>
          </w:p>
        </w:tc>
      </w:tr>
      <w:tr w:rsidR="008E75BF" w:rsidRPr="008E75BF" w:rsidTr="004F723A">
        <w:tc>
          <w:tcPr>
            <w:tcW w:w="2032" w:type="dxa"/>
          </w:tcPr>
          <w:p w:rsidR="008E75BF" w:rsidRPr="008E75BF" w:rsidRDefault="008E75BF" w:rsidP="00ED6C44">
            <w:pPr>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 xml:space="preserve">Характер и стиль изложения материала </w:t>
            </w:r>
          </w:p>
        </w:tc>
        <w:tc>
          <w:tcPr>
            <w:tcW w:w="2745" w:type="dxa"/>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Материал   излагается логично, по плану;</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содержании используются термины по изучаемой теме;</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Произношение и объяснение терминов не вызывает у обучающегося затруднений </w:t>
            </w:r>
          </w:p>
        </w:tc>
        <w:tc>
          <w:tcPr>
            <w:tcW w:w="2939" w:type="dxa"/>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Материал  не имеет четкой логики изложения (не по плану).</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В содержании не используются термины по изучаемой теме, либо их недостаточно для раскрытия темы.</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rsidR="008E75BF" w:rsidRPr="008E75BF" w:rsidRDefault="008E75BF" w:rsidP="00ED6C44">
            <w:pPr>
              <w:spacing w:after="0" w:line="240" w:lineRule="auto"/>
              <w:rPr>
                <w:rFonts w:ascii="Times New Roman" w:eastAsia="Calibri" w:hAnsi="Times New Roman" w:cs="Times New Roman"/>
                <w:sz w:val="26"/>
                <w:szCs w:val="26"/>
                <w:lang w:eastAsia="en-US"/>
              </w:rPr>
            </w:pPr>
          </w:p>
        </w:tc>
      </w:tr>
      <w:tr w:rsidR="008E75BF" w:rsidRPr="008E75BF" w:rsidTr="004F723A">
        <w:tc>
          <w:tcPr>
            <w:tcW w:w="2032" w:type="dxa"/>
          </w:tcPr>
          <w:p w:rsidR="008E75BF" w:rsidRPr="008E75BF" w:rsidRDefault="008E75BF" w:rsidP="00ED6C44">
            <w:pPr>
              <w:widowControl w:val="0"/>
              <w:autoSpaceDE w:val="0"/>
              <w:autoSpaceDN w:val="0"/>
              <w:adjustRightInd w:val="0"/>
              <w:spacing w:after="0" w:line="240" w:lineRule="auto"/>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Правильность оформления</w:t>
            </w:r>
          </w:p>
        </w:tc>
        <w:tc>
          <w:tcPr>
            <w:tcW w:w="2745" w:type="dxa"/>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Текст оформлен аккуратно и точно в соответствии с правилами оформления.</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Объем текста </w:t>
            </w:r>
            <w:proofErr w:type="spellStart"/>
            <w:r w:rsidRPr="008E75BF">
              <w:rPr>
                <w:rFonts w:ascii="Times New Roman" w:eastAsia="Calibri" w:hAnsi="Times New Roman" w:cs="Times New Roman"/>
                <w:sz w:val="26"/>
                <w:szCs w:val="26"/>
                <w:lang w:eastAsia="en-US"/>
              </w:rPr>
              <w:t>докладасоответствует</w:t>
            </w:r>
            <w:proofErr w:type="spellEnd"/>
            <w:r w:rsidRPr="008E75BF">
              <w:rPr>
                <w:rFonts w:ascii="Times New Roman" w:eastAsia="Calibri" w:hAnsi="Times New Roman" w:cs="Times New Roman"/>
                <w:sz w:val="26"/>
                <w:szCs w:val="26"/>
                <w:lang w:eastAsia="en-US"/>
              </w:rPr>
              <w:t xml:space="preserve"> регламенту. </w:t>
            </w:r>
          </w:p>
        </w:tc>
        <w:tc>
          <w:tcPr>
            <w:tcW w:w="2939" w:type="dxa"/>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Текст оформлен недостаточно аккуратно.</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 Присутствуют неточности в оформлении.</w:t>
            </w:r>
          </w:p>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Объем текста доклада не соответствует регламенту.</w:t>
            </w:r>
          </w:p>
        </w:tc>
        <w:tc>
          <w:tcPr>
            <w:tcW w:w="2083" w:type="dxa"/>
            <w:vMerge/>
          </w:tcPr>
          <w:p w:rsidR="008E75BF" w:rsidRPr="008E75BF" w:rsidRDefault="008E75BF" w:rsidP="00ED6C44">
            <w:pPr>
              <w:widowControl w:val="0"/>
              <w:numPr>
                <w:ilvl w:val="0"/>
                <w:numId w:val="20"/>
              </w:numPr>
              <w:autoSpaceDE w:val="0"/>
              <w:autoSpaceDN w:val="0"/>
              <w:adjustRightInd w:val="0"/>
              <w:spacing w:after="0" w:line="240" w:lineRule="auto"/>
              <w:ind w:left="0" w:hanging="199"/>
              <w:rPr>
                <w:rFonts w:ascii="Times New Roman" w:eastAsia="Calibri" w:hAnsi="Times New Roman" w:cs="Times New Roman"/>
                <w:sz w:val="26"/>
                <w:szCs w:val="26"/>
                <w:lang w:eastAsia="en-US"/>
              </w:rPr>
            </w:pPr>
          </w:p>
        </w:tc>
      </w:tr>
    </w:tbl>
    <w:p w:rsidR="008E75BF" w:rsidRPr="008E75BF" w:rsidRDefault="008E75BF" w:rsidP="00ED6C44">
      <w:pPr>
        <w:spacing w:after="0" w:line="240" w:lineRule="auto"/>
        <w:jc w:val="both"/>
        <w:rPr>
          <w:rFonts w:ascii="Times New Roman" w:hAnsi="Times New Roman" w:cs="Times New Roman"/>
          <w:sz w:val="26"/>
          <w:szCs w:val="26"/>
        </w:rPr>
      </w:pPr>
    </w:p>
    <w:p w:rsidR="008E75BF" w:rsidRPr="008E75BF" w:rsidRDefault="008E75BF" w:rsidP="00ED6C44">
      <w:pPr>
        <w:spacing w:after="0" w:line="240" w:lineRule="auto"/>
        <w:jc w:val="center"/>
        <w:rPr>
          <w:rFonts w:ascii="Times New Roman" w:hAnsi="Times New Roman" w:cs="Times New Roman"/>
          <w:sz w:val="26"/>
          <w:szCs w:val="26"/>
        </w:rPr>
      </w:pPr>
      <w:r w:rsidRPr="008E75BF">
        <w:rPr>
          <w:rFonts w:ascii="Times New Roman" w:hAnsi="Times New Roman" w:cs="Times New Roman"/>
          <w:b/>
          <w:bCs/>
          <w:sz w:val="26"/>
          <w:szCs w:val="26"/>
        </w:rPr>
        <w:t>Критерии оценки презентации</w:t>
      </w:r>
    </w:p>
    <w:p w:rsidR="008E75BF" w:rsidRPr="008E75BF" w:rsidRDefault="008E75BF" w:rsidP="00ED6C44">
      <w:pPr>
        <w:spacing w:after="0" w:line="240" w:lineRule="auto"/>
        <w:ind w:firstLine="720"/>
        <w:jc w:val="center"/>
        <w:rPr>
          <w:rFonts w:ascii="Times New Roman" w:hAnsi="Times New Roman" w:cs="Times New Roman"/>
          <w:sz w:val="26"/>
          <w:szCs w:val="26"/>
        </w:rPr>
      </w:pPr>
    </w:p>
    <w:tbl>
      <w:tblPr>
        <w:tblStyle w:val="11"/>
        <w:tblW w:w="0" w:type="auto"/>
        <w:tblLook w:val="01E0"/>
      </w:tblPr>
      <w:tblGrid>
        <w:gridCol w:w="2808"/>
        <w:gridCol w:w="6660"/>
      </w:tblGrid>
      <w:tr w:rsidR="008E75BF" w:rsidRPr="008E75BF" w:rsidTr="004F723A">
        <w:tc>
          <w:tcPr>
            <w:tcW w:w="2808"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Критерии оценки</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Содержание оценки</w:t>
            </w:r>
          </w:p>
        </w:tc>
      </w:tr>
      <w:tr w:rsidR="008E75BF" w:rsidRPr="008E75BF" w:rsidTr="004F723A">
        <w:tc>
          <w:tcPr>
            <w:tcW w:w="2808" w:type="dxa"/>
          </w:tcPr>
          <w:p w:rsidR="008E75BF" w:rsidRPr="008E75BF" w:rsidRDefault="008E75BF" w:rsidP="00ED6C44">
            <w:pPr>
              <w:rPr>
                <w:rFonts w:ascii="Times New Roman" w:hAnsi="Times New Roman" w:cs="Times New Roman"/>
                <w:sz w:val="26"/>
                <w:szCs w:val="26"/>
              </w:rPr>
            </w:pPr>
            <w:r w:rsidRPr="008E75BF">
              <w:rPr>
                <w:rFonts w:ascii="Times New Roman" w:hAnsi="Times New Roman" w:cs="Times New Roman"/>
                <w:sz w:val="26"/>
                <w:szCs w:val="26"/>
              </w:rPr>
              <w:t>1. Содержательный критерий</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E75BF" w:rsidRPr="008E75BF" w:rsidTr="004F723A">
        <w:tc>
          <w:tcPr>
            <w:tcW w:w="2808"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2. Логический критерий</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стройное логико-композиционное построение речи, доказательность, аргументированность</w:t>
            </w:r>
          </w:p>
        </w:tc>
      </w:tr>
      <w:tr w:rsidR="008E75BF" w:rsidRPr="008E75BF" w:rsidTr="004F723A">
        <w:tc>
          <w:tcPr>
            <w:tcW w:w="2808"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 xml:space="preserve">3. Речевой критерий </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E75BF" w:rsidRPr="008E75BF" w:rsidTr="004F723A">
        <w:tc>
          <w:tcPr>
            <w:tcW w:w="2808" w:type="dxa"/>
          </w:tcPr>
          <w:p w:rsidR="008E75BF" w:rsidRPr="008E75BF" w:rsidRDefault="008E75BF" w:rsidP="00ED6C44">
            <w:pPr>
              <w:rPr>
                <w:rFonts w:ascii="Times New Roman" w:hAnsi="Times New Roman" w:cs="Times New Roman"/>
                <w:sz w:val="26"/>
                <w:szCs w:val="26"/>
              </w:rPr>
            </w:pPr>
            <w:r w:rsidRPr="008E75BF">
              <w:rPr>
                <w:rFonts w:ascii="Times New Roman" w:hAnsi="Times New Roman" w:cs="Times New Roman"/>
                <w:sz w:val="26"/>
                <w:szCs w:val="26"/>
              </w:rPr>
              <w:lastRenderedPageBreak/>
              <w:t>4. Психологический критерий</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E75BF" w:rsidRPr="008E75BF" w:rsidTr="004F723A">
        <w:tc>
          <w:tcPr>
            <w:tcW w:w="2808" w:type="dxa"/>
          </w:tcPr>
          <w:p w:rsidR="008E75BF" w:rsidRPr="008E75BF" w:rsidRDefault="008E75BF" w:rsidP="00ED6C44">
            <w:pPr>
              <w:rPr>
                <w:rFonts w:ascii="Times New Roman" w:hAnsi="Times New Roman" w:cs="Times New Roman"/>
                <w:sz w:val="26"/>
                <w:szCs w:val="26"/>
              </w:rPr>
            </w:pPr>
            <w:r w:rsidRPr="008E75BF">
              <w:rPr>
                <w:rFonts w:ascii="Times New Roman" w:hAnsi="Times New Roman" w:cs="Times New Roman"/>
                <w:sz w:val="26"/>
                <w:szCs w:val="26"/>
              </w:rPr>
              <w:t>5. Критерий соблюдения дизайн-эргономических требований к компьютерной презентации</w:t>
            </w:r>
          </w:p>
        </w:tc>
        <w:tc>
          <w:tcPr>
            <w:tcW w:w="6660" w:type="dxa"/>
          </w:tcPr>
          <w:p w:rsidR="008E75BF" w:rsidRPr="008E75BF" w:rsidRDefault="008E75BF" w:rsidP="00ED6C44">
            <w:pPr>
              <w:jc w:val="both"/>
              <w:rPr>
                <w:rFonts w:ascii="Times New Roman" w:hAnsi="Times New Roman" w:cs="Times New Roman"/>
                <w:sz w:val="26"/>
                <w:szCs w:val="26"/>
              </w:rPr>
            </w:pPr>
            <w:r w:rsidRPr="008E75BF">
              <w:rPr>
                <w:rFonts w:ascii="Times New Roman" w:hAnsi="Times New Roman" w:cs="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E75BF" w:rsidRPr="008E75BF" w:rsidRDefault="008E75BF" w:rsidP="00ED6C44">
      <w:pPr>
        <w:snapToGrid w:val="0"/>
        <w:spacing w:after="0" w:line="240" w:lineRule="auto"/>
        <w:jc w:val="both"/>
        <w:rPr>
          <w:rFonts w:ascii="Times New Roman" w:eastAsia="Calibri" w:hAnsi="Times New Roman" w:cs="Times New Roman"/>
          <w:sz w:val="26"/>
          <w:szCs w:val="26"/>
          <w:lang w:eastAsia="en-US"/>
        </w:rPr>
      </w:pPr>
    </w:p>
    <w:p w:rsidR="008E75BF" w:rsidRDefault="008E75BF" w:rsidP="00ED6C44">
      <w:pPr>
        <w:snapToGrid w:val="0"/>
        <w:spacing w:after="0" w:line="240" w:lineRule="auto"/>
        <w:rPr>
          <w:rFonts w:ascii="Times New Roman" w:eastAsia="Calibri" w:hAnsi="Times New Roman" w:cs="Times New Roman"/>
          <w:b/>
          <w:sz w:val="26"/>
          <w:szCs w:val="26"/>
          <w:lang w:eastAsia="en-US"/>
        </w:rPr>
      </w:pPr>
    </w:p>
    <w:p w:rsidR="008E75BF" w:rsidRPr="008E75BF" w:rsidRDefault="008E75BF" w:rsidP="00ED6C44">
      <w:pPr>
        <w:snapToGrid w:val="0"/>
        <w:spacing w:after="0" w:line="240" w:lineRule="auto"/>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Информационное обеспечение выполнения</w:t>
      </w:r>
      <w:r w:rsidRPr="008E75BF">
        <w:rPr>
          <w:rFonts w:ascii="Times New Roman" w:eastAsia="Calibri" w:hAnsi="Times New Roman" w:cs="Times New Roman"/>
          <w:b/>
          <w:sz w:val="26"/>
          <w:szCs w:val="26"/>
          <w:lang w:eastAsia="en-US"/>
        </w:rPr>
        <w:br/>
        <w:t xml:space="preserve"> внеаудиторной самостоятельной работы</w:t>
      </w:r>
    </w:p>
    <w:p w:rsidR="008E75BF" w:rsidRPr="008E75BF" w:rsidRDefault="008E75BF" w:rsidP="00ED6C44">
      <w:pPr>
        <w:suppressAutoHyphens/>
        <w:spacing w:after="0" w:line="240" w:lineRule="auto"/>
        <w:contextualSpacing/>
        <w:rPr>
          <w:rFonts w:ascii="Times New Roman" w:hAnsi="Times New Roman" w:cs="Times New Roman"/>
          <w:sz w:val="26"/>
          <w:szCs w:val="26"/>
          <w:lang w:eastAsia="ar-SA"/>
        </w:rPr>
      </w:pPr>
    </w:p>
    <w:p w:rsidR="008E75BF" w:rsidRPr="008E75BF" w:rsidRDefault="008E75BF" w:rsidP="00ED6C44">
      <w:pPr>
        <w:keepNext/>
        <w:keepLines/>
        <w:spacing w:after="0" w:line="240" w:lineRule="auto"/>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Основные источники </w:t>
      </w:r>
    </w:p>
    <w:p w:rsidR="008E75BF" w:rsidRPr="008E75BF" w:rsidRDefault="008E75BF" w:rsidP="00ED6C44">
      <w:pPr>
        <w:numPr>
          <w:ilvl w:val="0"/>
          <w:numId w:val="8"/>
        </w:numPr>
        <w:spacing w:after="0" w:line="240" w:lineRule="auto"/>
        <w:contextualSpacing/>
        <w:jc w:val="both"/>
        <w:rPr>
          <w:rFonts w:ascii="Times New Roman" w:eastAsia="Times New Roman" w:hAnsi="Times New Roman" w:cs="Times New Roman"/>
          <w:color w:val="3A3C3F"/>
          <w:sz w:val="26"/>
          <w:szCs w:val="26"/>
          <w:shd w:val="clear" w:color="auto" w:fill="FFFFFF"/>
        </w:rPr>
      </w:pPr>
      <w:r w:rsidRPr="008E75BF">
        <w:rPr>
          <w:rFonts w:ascii="Times New Roman" w:eastAsia="Times New Roman" w:hAnsi="Times New Roman" w:cs="Times New Roman"/>
          <w:color w:val="3A3C3F"/>
          <w:sz w:val="26"/>
          <w:szCs w:val="26"/>
          <w:shd w:val="clear" w:color="auto" w:fill="FFFFFF"/>
        </w:rPr>
        <w:t>Черепахин, А. А. Процессы формообразования и инструменты: Учебник - Москва</w:t>
      </w:r>
      <w:proofErr w:type="gramStart"/>
      <w:r w:rsidRPr="008E75BF">
        <w:rPr>
          <w:rFonts w:ascii="Times New Roman" w:eastAsia="Times New Roman" w:hAnsi="Times New Roman" w:cs="Times New Roman"/>
          <w:color w:val="3A3C3F"/>
          <w:sz w:val="26"/>
          <w:szCs w:val="26"/>
          <w:shd w:val="clear" w:color="auto" w:fill="FFFFFF"/>
        </w:rPr>
        <w:t xml:space="preserve"> :</w:t>
      </w:r>
      <w:proofErr w:type="gramEnd"/>
      <w:r w:rsidRPr="008E75BF">
        <w:rPr>
          <w:rFonts w:ascii="Times New Roman" w:eastAsia="Times New Roman" w:hAnsi="Times New Roman" w:cs="Times New Roman"/>
          <w:color w:val="3A3C3F"/>
          <w:sz w:val="26"/>
          <w:szCs w:val="26"/>
          <w:shd w:val="clear" w:color="auto" w:fill="FFFFFF"/>
        </w:rPr>
        <w:t xml:space="preserve"> КУРС, НИЦ ИНФРА-М, 2018. - 224 </w:t>
      </w:r>
      <w:proofErr w:type="gramStart"/>
      <w:r w:rsidRPr="008E75BF">
        <w:rPr>
          <w:rFonts w:ascii="Times New Roman" w:eastAsia="Times New Roman" w:hAnsi="Times New Roman" w:cs="Times New Roman"/>
          <w:color w:val="3A3C3F"/>
          <w:sz w:val="26"/>
          <w:szCs w:val="26"/>
          <w:shd w:val="clear" w:color="auto" w:fill="FFFFFF"/>
        </w:rPr>
        <w:t>с</w:t>
      </w:r>
      <w:proofErr w:type="gramEnd"/>
      <w:r w:rsidRPr="008E75BF">
        <w:rPr>
          <w:rFonts w:ascii="Times New Roman" w:eastAsia="Times New Roman" w:hAnsi="Times New Roman" w:cs="Times New Roman"/>
          <w:color w:val="3A3C3F"/>
          <w:sz w:val="26"/>
          <w:szCs w:val="26"/>
          <w:shd w:val="clear" w:color="auto" w:fill="FFFFFF"/>
        </w:rPr>
        <w:t>.: - (Среднее профессиональное образование). - ISBN 978-5-906818-43-0. - Текст</w:t>
      </w:r>
      <w:proofErr w:type="gramStart"/>
      <w:r w:rsidRPr="008E75BF">
        <w:rPr>
          <w:rFonts w:ascii="Times New Roman" w:eastAsia="Times New Roman" w:hAnsi="Times New Roman" w:cs="Times New Roman"/>
          <w:color w:val="3A3C3F"/>
          <w:sz w:val="26"/>
          <w:szCs w:val="26"/>
          <w:shd w:val="clear" w:color="auto" w:fill="FFFFFF"/>
        </w:rPr>
        <w:t xml:space="preserve"> :</w:t>
      </w:r>
      <w:proofErr w:type="gramEnd"/>
      <w:r w:rsidRPr="008E75BF">
        <w:rPr>
          <w:rFonts w:ascii="Times New Roman" w:eastAsia="Times New Roman" w:hAnsi="Times New Roman" w:cs="Times New Roman"/>
          <w:color w:val="3A3C3F"/>
          <w:sz w:val="26"/>
          <w:szCs w:val="26"/>
          <w:shd w:val="clear" w:color="auto" w:fill="FFFFFF"/>
        </w:rPr>
        <w:t xml:space="preserve"> электронный. - URL: </w:t>
      </w:r>
      <w:hyperlink r:id="rId6" w:history="1">
        <w:r w:rsidRPr="008E75BF">
          <w:rPr>
            <w:rFonts w:ascii="Times New Roman" w:eastAsia="Times New Roman" w:hAnsi="Times New Roman" w:cs="Times New Roman"/>
            <w:color w:val="0066CC"/>
            <w:sz w:val="26"/>
            <w:szCs w:val="26"/>
            <w:u w:val="single"/>
            <w:shd w:val="clear" w:color="auto" w:fill="FFFFFF"/>
          </w:rPr>
          <w:t>https://znanium.com/catalog/product/920680</w:t>
        </w:r>
      </w:hyperlink>
    </w:p>
    <w:p w:rsidR="008E75BF" w:rsidRPr="008E75BF" w:rsidRDefault="008E75BF" w:rsidP="00ED6C44">
      <w:pPr>
        <w:keepNext/>
        <w:keepLines/>
        <w:spacing w:after="0" w:line="240" w:lineRule="auto"/>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Дополнительные источники </w:t>
      </w:r>
    </w:p>
    <w:p w:rsidR="008E75BF" w:rsidRPr="008E75BF" w:rsidRDefault="008E75BF" w:rsidP="00ED6C44">
      <w:pPr>
        <w:numPr>
          <w:ilvl w:val="0"/>
          <w:numId w:val="9"/>
        </w:numPr>
        <w:spacing w:after="0" w:line="240" w:lineRule="auto"/>
        <w:contextualSpacing/>
        <w:jc w:val="both"/>
        <w:rPr>
          <w:rFonts w:ascii="Times New Roman" w:eastAsia="Times New Roman" w:hAnsi="Times New Roman" w:cs="Times New Roman"/>
          <w:sz w:val="26"/>
          <w:szCs w:val="26"/>
        </w:rPr>
      </w:pPr>
      <w:proofErr w:type="spellStart"/>
      <w:r w:rsidRPr="008E75BF">
        <w:rPr>
          <w:rFonts w:ascii="Times New Roman" w:eastAsia="Times New Roman" w:hAnsi="Times New Roman" w:cs="Times New Roman"/>
          <w:sz w:val="26"/>
          <w:szCs w:val="26"/>
        </w:rPr>
        <w:t>Гоцеридзе</w:t>
      </w:r>
      <w:proofErr w:type="spellEnd"/>
      <w:r w:rsidRPr="008E75BF">
        <w:rPr>
          <w:rFonts w:ascii="Times New Roman" w:eastAsia="Times New Roman" w:hAnsi="Times New Roman" w:cs="Times New Roman"/>
          <w:sz w:val="26"/>
          <w:szCs w:val="26"/>
        </w:rPr>
        <w:t xml:space="preserve"> Р.М. Процессы формообразования и инструменты: Учебник для СПО. –М.: «Академия», 2019</w:t>
      </w:r>
    </w:p>
    <w:p w:rsidR="008E75BF" w:rsidRPr="008E75BF" w:rsidRDefault="008E75BF" w:rsidP="00ED6C44">
      <w:pPr>
        <w:numPr>
          <w:ilvl w:val="0"/>
          <w:numId w:val="9"/>
        </w:numPr>
        <w:spacing w:after="0" w:line="240" w:lineRule="auto"/>
        <w:contextualSpacing/>
        <w:rPr>
          <w:rFonts w:ascii="Times New Roman" w:eastAsia="Times New Roman" w:hAnsi="Times New Roman" w:cs="Times New Roman"/>
          <w:color w:val="3A3C3F"/>
          <w:sz w:val="26"/>
          <w:szCs w:val="26"/>
          <w:shd w:val="clear" w:color="auto" w:fill="FFFFFF"/>
        </w:rPr>
      </w:pPr>
      <w:r w:rsidRPr="008E75BF">
        <w:rPr>
          <w:rFonts w:ascii="Times New Roman" w:eastAsia="Times New Roman" w:hAnsi="Times New Roman" w:cs="Times New Roman"/>
          <w:color w:val="3A3C3F"/>
          <w:sz w:val="26"/>
          <w:szCs w:val="26"/>
          <w:shd w:val="clear" w:color="auto" w:fill="FFFFFF"/>
        </w:rPr>
        <w:t xml:space="preserve">Черепахин, А. А. Процессы и операции формообразования: Учебник / Черепахин А.А., Клепиков В.В. - Москва </w:t>
      </w:r>
      <w:proofErr w:type="gramStart"/>
      <w:r w:rsidRPr="008E75BF">
        <w:rPr>
          <w:rFonts w:ascii="Times New Roman" w:eastAsia="Times New Roman" w:hAnsi="Times New Roman" w:cs="Times New Roman"/>
          <w:color w:val="3A3C3F"/>
          <w:sz w:val="26"/>
          <w:szCs w:val="26"/>
          <w:shd w:val="clear" w:color="auto" w:fill="FFFFFF"/>
        </w:rPr>
        <w:t>:К</w:t>
      </w:r>
      <w:proofErr w:type="gramEnd"/>
      <w:r w:rsidRPr="008E75BF">
        <w:rPr>
          <w:rFonts w:ascii="Times New Roman" w:eastAsia="Times New Roman" w:hAnsi="Times New Roman" w:cs="Times New Roman"/>
          <w:color w:val="3A3C3F"/>
          <w:sz w:val="26"/>
          <w:szCs w:val="26"/>
          <w:shd w:val="clear" w:color="auto" w:fill="FFFFFF"/>
        </w:rPr>
        <w:t>УРС, НИЦ ИНФРА-М, 2019. - 256 с.: - (</w:t>
      </w:r>
      <w:proofErr w:type="spellStart"/>
      <w:r w:rsidRPr="008E75BF">
        <w:rPr>
          <w:rFonts w:ascii="Times New Roman" w:eastAsia="Times New Roman" w:hAnsi="Times New Roman" w:cs="Times New Roman"/>
          <w:color w:val="3A3C3F"/>
          <w:sz w:val="26"/>
          <w:szCs w:val="26"/>
          <w:shd w:val="clear" w:color="auto" w:fill="FFFFFF"/>
        </w:rPr>
        <w:t>Бакалавриат</w:t>
      </w:r>
      <w:proofErr w:type="spellEnd"/>
      <w:r w:rsidRPr="008E75BF">
        <w:rPr>
          <w:rFonts w:ascii="Times New Roman" w:eastAsia="Times New Roman" w:hAnsi="Times New Roman" w:cs="Times New Roman"/>
          <w:color w:val="3A3C3F"/>
          <w:sz w:val="26"/>
          <w:szCs w:val="26"/>
          <w:shd w:val="clear" w:color="auto" w:fill="FFFFFF"/>
        </w:rPr>
        <w:t>). - ISBN 978-5-906818-28-7. - Текст</w:t>
      </w:r>
      <w:proofErr w:type="gramStart"/>
      <w:r w:rsidRPr="008E75BF">
        <w:rPr>
          <w:rFonts w:ascii="Times New Roman" w:eastAsia="Times New Roman" w:hAnsi="Times New Roman" w:cs="Times New Roman"/>
          <w:color w:val="3A3C3F"/>
          <w:sz w:val="26"/>
          <w:szCs w:val="26"/>
          <w:shd w:val="clear" w:color="auto" w:fill="FFFFFF"/>
        </w:rPr>
        <w:t xml:space="preserve"> :</w:t>
      </w:r>
      <w:proofErr w:type="gramEnd"/>
      <w:r w:rsidRPr="008E75BF">
        <w:rPr>
          <w:rFonts w:ascii="Times New Roman" w:eastAsia="Times New Roman" w:hAnsi="Times New Roman" w:cs="Times New Roman"/>
          <w:color w:val="3A3C3F"/>
          <w:sz w:val="26"/>
          <w:szCs w:val="26"/>
          <w:shd w:val="clear" w:color="auto" w:fill="FFFFFF"/>
        </w:rPr>
        <w:t xml:space="preserve"> электронный. - URL: </w:t>
      </w:r>
      <w:hyperlink r:id="rId7" w:history="1">
        <w:r w:rsidRPr="008E75BF">
          <w:rPr>
            <w:rFonts w:ascii="Times New Roman" w:eastAsia="Times New Roman" w:hAnsi="Times New Roman" w:cs="Times New Roman"/>
            <w:color w:val="0066CC"/>
            <w:sz w:val="26"/>
            <w:szCs w:val="26"/>
            <w:u w:val="single"/>
            <w:shd w:val="clear" w:color="auto" w:fill="FFFFFF"/>
          </w:rPr>
          <w:t>https://znanium.com/catalog/product/1033815</w:t>
        </w:r>
      </w:hyperlink>
    </w:p>
    <w:p w:rsidR="008E75BF" w:rsidRPr="008E75BF" w:rsidRDefault="008E75BF" w:rsidP="00ED6C44">
      <w:pPr>
        <w:spacing w:after="0" w:line="240" w:lineRule="auto"/>
        <w:jc w:val="both"/>
        <w:rPr>
          <w:rFonts w:ascii="Times New Roman" w:eastAsia="Times New Roman" w:hAnsi="Times New Roman" w:cs="Times New Roman"/>
          <w:b/>
          <w:bCs/>
          <w:sz w:val="26"/>
          <w:szCs w:val="26"/>
        </w:rPr>
      </w:pPr>
      <w:r w:rsidRPr="008E75BF">
        <w:rPr>
          <w:rFonts w:ascii="Times New Roman" w:eastAsia="Times New Roman" w:hAnsi="Times New Roman" w:cs="Times New Roman"/>
          <w:b/>
          <w:bCs/>
          <w:sz w:val="26"/>
          <w:szCs w:val="26"/>
        </w:rPr>
        <w:t>Интернет ресурсы</w:t>
      </w:r>
    </w:p>
    <w:p w:rsidR="008E75BF" w:rsidRPr="008E75BF" w:rsidRDefault="008E75BF" w:rsidP="00ED6C44">
      <w:pPr>
        <w:widowControl w:val="0"/>
        <w:numPr>
          <w:ilvl w:val="0"/>
          <w:numId w:val="10"/>
        </w:numPr>
        <w:tabs>
          <w:tab w:val="left" w:pos="923"/>
        </w:tabs>
        <w:autoSpaceDE w:val="0"/>
        <w:autoSpaceDN w:val="0"/>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lang w:eastAsia="ar-SA"/>
        </w:rPr>
        <w:t xml:space="preserve">Электронно-библиотечная система – режим доступа: </w:t>
      </w:r>
      <w:proofErr w:type="spellStart"/>
      <w:r w:rsidRPr="008E75BF">
        <w:rPr>
          <w:rFonts w:ascii="Times New Roman" w:eastAsia="Times New Roman" w:hAnsi="Times New Roman" w:cs="Times New Roman"/>
          <w:b/>
          <w:sz w:val="26"/>
          <w:szCs w:val="26"/>
          <w:lang w:eastAsia="ar-SA"/>
        </w:rPr>
        <w:t>Znanium</w:t>
      </w:r>
      <w:proofErr w:type="spellEnd"/>
      <w:r w:rsidRPr="008E75BF">
        <w:rPr>
          <w:rFonts w:ascii="Times New Roman" w:eastAsia="Times New Roman" w:hAnsi="Times New Roman" w:cs="Times New Roman"/>
          <w:b/>
          <w:sz w:val="26"/>
          <w:szCs w:val="26"/>
          <w:lang w:eastAsia="ar-SA"/>
        </w:rPr>
        <w:t xml:space="preserve">. </w:t>
      </w:r>
      <w:proofErr w:type="spellStart"/>
      <w:r w:rsidRPr="008E75BF">
        <w:rPr>
          <w:rFonts w:ascii="Times New Roman" w:eastAsia="Times New Roman" w:hAnsi="Times New Roman" w:cs="Times New Roman"/>
          <w:b/>
          <w:sz w:val="26"/>
          <w:szCs w:val="26"/>
          <w:lang w:eastAsia="ar-SA"/>
        </w:rPr>
        <w:t>com</w:t>
      </w:r>
      <w:proofErr w:type="spellEnd"/>
    </w:p>
    <w:p w:rsidR="008E75BF" w:rsidRPr="008E75BF" w:rsidRDefault="008E75BF" w:rsidP="00ED6C44">
      <w:pPr>
        <w:widowControl w:val="0"/>
        <w:numPr>
          <w:ilvl w:val="0"/>
          <w:numId w:val="10"/>
        </w:numPr>
        <w:tabs>
          <w:tab w:val="left" w:pos="923"/>
        </w:tabs>
        <w:autoSpaceDE w:val="0"/>
        <w:autoSpaceDN w:val="0"/>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Электронный ресурс "Студенческая электронная библиотека "ВЕДА". Форму доступа:</w:t>
      </w:r>
      <w:hyperlink r:id="rId8" w:history="1">
        <w:r w:rsidRPr="008E75BF">
          <w:rPr>
            <w:rFonts w:ascii="Times New Roman" w:eastAsia="Times New Roman" w:hAnsi="Times New Roman" w:cs="Times New Roman"/>
            <w:color w:val="0066CC"/>
            <w:sz w:val="26"/>
            <w:szCs w:val="26"/>
            <w:u w:val="single"/>
          </w:rPr>
          <w:t>www.lib.ua-ru.net</w:t>
        </w:r>
      </w:hyperlink>
    </w:p>
    <w:p w:rsidR="008E75BF" w:rsidRPr="008E75BF" w:rsidRDefault="008E75BF" w:rsidP="00ED6C44">
      <w:pPr>
        <w:widowControl w:val="0"/>
        <w:numPr>
          <w:ilvl w:val="0"/>
          <w:numId w:val="10"/>
        </w:numPr>
        <w:tabs>
          <w:tab w:val="left" w:pos="923"/>
        </w:tabs>
        <w:autoSpaceDE w:val="0"/>
        <w:autoSpaceDN w:val="0"/>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Электронный ресурс "Публичная Интернет-библиотека". Форма </w:t>
      </w:r>
      <w:proofErr w:type="spellStart"/>
      <w:r w:rsidRPr="008E75BF">
        <w:rPr>
          <w:rFonts w:ascii="Times New Roman" w:eastAsia="Times New Roman" w:hAnsi="Times New Roman" w:cs="Times New Roman"/>
          <w:sz w:val="26"/>
          <w:szCs w:val="26"/>
        </w:rPr>
        <w:t>доступа:</w:t>
      </w:r>
      <w:hyperlink r:id="rId9" w:history="1">
        <w:r w:rsidRPr="008E75BF">
          <w:rPr>
            <w:rFonts w:ascii="Times New Roman" w:eastAsia="Times New Roman" w:hAnsi="Times New Roman" w:cs="Times New Roman"/>
            <w:color w:val="0066CC"/>
            <w:sz w:val="26"/>
            <w:szCs w:val="26"/>
            <w:u w:val="single"/>
          </w:rPr>
          <w:t>www.public.ru</w:t>
        </w:r>
        <w:proofErr w:type="spellEnd"/>
      </w:hyperlink>
    </w:p>
    <w:p w:rsidR="008E75BF" w:rsidRPr="008E75BF" w:rsidRDefault="008E75BF" w:rsidP="00ED6C44">
      <w:pPr>
        <w:numPr>
          <w:ilvl w:val="0"/>
          <w:numId w:val="10"/>
        </w:numPr>
        <w:shd w:val="clear" w:color="auto" w:fill="FFFFFF"/>
        <w:spacing w:after="0" w:line="240" w:lineRule="auto"/>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Окно открытого доступа  </w:t>
      </w:r>
      <w:proofErr w:type="spellStart"/>
      <w:r w:rsidRPr="008E75BF">
        <w:rPr>
          <w:rFonts w:ascii="Times New Roman" w:eastAsia="Times New Roman" w:hAnsi="Times New Roman" w:cs="Times New Roman"/>
          <w:sz w:val="26"/>
          <w:szCs w:val="26"/>
        </w:rPr>
        <w:t>Рособразования</w:t>
      </w:r>
      <w:proofErr w:type="spellEnd"/>
      <w:r w:rsidRPr="008E75BF">
        <w:rPr>
          <w:rFonts w:ascii="Times New Roman" w:eastAsia="Times New Roman" w:hAnsi="Times New Roman" w:cs="Times New Roman"/>
          <w:sz w:val="26"/>
          <w:szCs w:val="26"/>
        </w:rPr>
        <w:t xml:space="preserve"> к информационным ресурсам  </w:t>
      </w:r>
      <w:r w:rsidRPr="008E75BF">
        <w:rPr>
          <w:rFonts w:ascii="Times New Roman" w:eastAsia="Times New Roman" w:hAnsi="Times New Roman" w:cs="Times New Roman"/>
          <w:sz w:val="26"/>
          <w:szCs w:val="26"/>
          <w:lang w:val="en-US"/>
        </w:rPr>
        <w:t>http</w:t>
      </w:r>
      <w:r w:rsidRPr="008E75BF">
        <w:rPr>
          <w:rFonts w:ascii="Times New Roman" w:eastAsia="Times New Roman" w:hAnsi="Times New Roman" w:cs="Times New Roman"/>
          <w:sz w:val="26"/>
          <w:szCs w:val="26"/>
        </w:rPr>
        <w:t xml:space="preserve">: // </w:t>
      </w:r>
      <w:r w:rsidRPr="008E75BF">
        <w:rPr>
          <w:rFonts w:ascii="Times New Roman" w:eastAsia="Times New Roman" w:hAnsi="Times New Roman" w:cs="Times New Roman"/>
          <w:sz w:val="26"/>
          <w:szCs w:val="26"/>
          <w:lang w:val="en-US"/>
        </w:rPr>
        <w:t>www</w:t>
      </w:r>
      <w:r w:rsidRPr="008E75BF">
        <w:rPr>
          <w:rFonts w:ascii="Times New Roman" w:eastAsia="Times New Roman" w:hAnsi="Times New Roman" w:cs="Times New Roman"/>
          <w:sz w:val="26"/>
          <w:szCs w:val="26"/>
        </w:rPr>
        <w:t xml:space="preserve">. </w:t>
      </w:r>
      <w:proofErr w:type="spellStart"/>
      <w:r w:rsidRPr="008E75BF">
        <w:rPr>
          <w:rFonts w:ascii="Times New Roman" w:eastAsia="Times New Roman" w:hAnsi="Times New Roman" w:cs="Times New Roman"/>
          <w:sz w:val="26"/>
          <w:szCs w:val="26"/>
          <w:lang w:val="en-US"/>
        </w:rPr>
        <w:t>electromonter</w:t>
      </w:r>
      <w:proofErr w:type="spellEnd"/>
      <w:r w:rsidRPr="008E75BF">
        <w:rPr>
          <w:rFonts w:ascii="Times New Roman" w:eastAsia="Times New Roman" w:hAnsi="Times New Roman" w:cs="Times New Roman"/>
          <w:sz w:val="26"/>
          <w:szCs w:val="26"/>
        </w:rPr>
        <w:t>.</w:t>
      </w:r>
      <w:r w:rsidRPr="008E75BF">
        <w:rPr>
          <w:rFonts w:ascii="Times New Roman" w:eastAsia="Times New Roman" w:hAnsi="Times New Roman" w:cs="Times New Roman"/>
          <w:sz w:val="26"/>
          <w:szCs w:val="26"/>
          <w:lang w:val="en-US"/>
        </w:rPr>
        <w:t>info</w:t>
      </w:r>
    </w:p>
    <w:p w:rsidR="008E75BF" w:rsidRPr="008E75BF" w:rsidRDefault="008E75BF" w:rsidP="00ED6C44">
      <w:pPr>
        <w:numPr>
          <w:ilvl w:val="0"/>
          <w:numId w:val="10"/>
        </w:numPr>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http://eor.edu.ru, Федеральный центр информационно-образовательных ресурсов</w:t>
      </w:r>
    </w:p>
    <w:p w:rsidR="008E75BF" w:rsidRPr="008E75BF" w:rsidRDefault="008E75BF" w:rsidP="00ED6C44">
      <w:pPr>
        <w:numPr>
          <w:ilvl w:val="0"/>
          <w:numId w:val="10"/>
        </w:numPr>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http://school-collection.edu.ru, Единая коллекция цифровых образовательных ресурсов</w:t>
      </w:r>
    </w:p>
    <w:p w:rsidR="008E75BF" w:rsidRPr="008E75BF" w:rsidRDefault="008E75BF" w:rsidP="00ED6C44">
      <w:pPr>
        <w:spacing w:after="0" w:line="240" w:lineRule="auto"/>
        <w:contextualSpacing/>
        <w:jc w:val="both"/>
        <w:rPr>
          <w:rFonts w:ascii="Times New Roman" w:eastAsia="Times New Roman" w:hAnsi="Times New Roman" w:cs="Times New Roman"/>
          <w:b/>
          <w:sz w:val="26"/>
          <w:szCs w:val="26"/>
        </w:rPr>
      </w:pPr>
      <w:r w:rsidRPr="008E75BF">
        <w:rPr>
          <w:rFonts w:ascii="Times New Roman" w:eastAsia="Times New Roman" w:hAnsi="Times New Roman" w:cs="Times New Roman"/>
          <w:b/>
          <w:sz w:val="26"/>
          <w:szCs w:val="26"/>
        </w:rPr>
        <w:t xml:space="preserve">Сервисы и инструменты: </w:t>
      </w:r>
    </w:p>
    <w:p w:rsidR="008E75BF" w:rsidRPr="008E75BF" w:rsidRDefault="008E75BF" w:rsidP="00ED6C44">
      <w:pPr>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1. </w:t>
      </w:r>
      <w:proofErr w:type="spellStart"/>
      <w:r w:rsidRPr="008E75BF">
        <w:rPr>
          <w:rFonts w:ascii="Times New Roman" w:eastAsia="Times New Roman" w:hAnsi="Times New Roman" w:cs="Times New Roman"/>
          <w:sz w:val="26"/>
          <w:szCs w:val="26"/>
        </w:rPr>
        <w:t>Skype</w:t>
      </w:r>
      <w:proofErr w:type="spellEnd"/>
      <w:r w:rsidRPr="008E75BF">
        <w:rPr>
          <w:rFonts w:ascii="Times New Roman" w:eastAsia="Times New Roman" w:hAnsi="Times New Roman" w:cs="Times New Roman"/>
          <w:sz w:val="26"/>
          <w:szCs w:val="26"/>
        </w:rPr>
        <w:t xml:space="preserve"> (режим доступа: https://www.skype.com/) </w:t>
      </w:r>
    </w:p>
    <w:p w:rsidR="008E75BF" w:rsidRPr="008E75BF" w:rsidRDefault="008E75BF" w:rsidP="00ED6C44">
      <w:pPr>
        <w:spacing w:after="0" w:line="240" w:lineRule="auto"/>
        <w:contextualSpacing/>
        <w:jc w:val="both"/>
        <w:rPr>
          <w:rFonts w:ascii="Times New Roman" w:eastAsia="Times New Roman" w:hAnsi="Times New Roman" w:cs="Times New Roman"/>
          <w:sz w:val="26"/>
          <w:szCs w:val="26"/>
        </w:rPr>
      </w:pPr>
      <w:r w:rsidRPr="008E75BF">
        <w:rPr>
          <w:rFonts w:ascii="Times New Roman" w:eastAsia="Times New Roman" w:hAnsi="Times New Roman" w:cs="Times New Roman"/>
          <w:sz w:val="26"/>
          <w:szCs w:val="26"/>
        </w:rPr>
        <w:t xml:space="preserve">2. </w:t>
      </w:r>
      <w:proofErr w:type="spellStart"/>
      <w:r w:rsidRPr="008E75BF">
        <w:rPr>
          <w:rFonts w:ascii="Times New Roman" w:eastAsia="Times New Roman" w:hAnsi="Times New Roman" w:cs="Times New Roman"/>
          <w:sz w:val="26"/>
          <w:szCs w:val="26"/>
        </w:rPr>
        <w:t>Zoom</w:t>
      </w:r>
      <w:proofErr w:type="spellEnd"/>
      <w:r w:rsidRPr="008E75BF">
        <w:rPr>
          <w:rFonts w:ascii="Times New Roman" w:eastAsia="Times New Roman" w:hAnsi="Times New Roman" w:cs="Times New Roman"/>
          <w:sz w:val="26"/>
          <w:szCs w:val="26"/>
        </w:rPr>
        <w:t xml:space="preserve"> (режим доступа: </w:t>
      </w:r>
      <w:hyperlink r:id="rId10" w:history="1">
        <w:r w:rsidRPr="008E75BF">
          <w:rPr>
            <w:rFonts w:ascii="Times New Roman" w:eastAsia="Times New Roman" w:hAnsi="Times New Roman" w:cs="Times New Roman"/>
            <w:color w:val="0066CC"/>
            <w:sz w:val="26"/>
            <w:szCs w:val="26"/>
            <w:u w:val="single"/>
          </w:rPr>
          <w:t>https://zoom.us/</w:t>
        </w:r>
      </w:hyperlink>
      <w:r w:rsidRPr="008E75BF">
        <w:rPr>
          <w:rFonts w:ascii="Times New Roman" w:eastAsia="Times New Roman" w:hAnsi="Times New Roman" w:cs="Times New Roman"/>
          <w:sz w:val="26"/>
          <w:szCs w:val="26"/>
        </w:rPr>
        <w:t>)</w:t>
      </w:r>
    </w:p>
    <w:p w:rsidR="008E75BF" w:rsidRPr="008E75BF" w:rsidRDefault="008E75BF" w:rsidP="00ED6C44">
      <w:pPr>
        <w:suppressAutoHyphens/>
        <w:spacing w:after="0" w:line="240" w:lineRule="auto"/>
        <w:ind w:right="584"/>
        <w:rPr>
          <w:rFonts w:ascii="Times New Roman" w:hAnsi="Times New Roman" w:cs="Times New Roman"/>
          <w:sz w:val="26"/>
          <w:szCs w:val="26"/>
          <w:lang w:eastAsia="ar-SA"/>
        </w:rPr>
      </w:pPr>
      <w:r w:rsidRPr="008E75BF">
        <w:rPr>
          <w:rFonts w:ascii="Times New Roman" w:hAnsi="Times New Roman" w:cs="Times New Roman"/>
          <w:sz w:val="26"/>
          <w:szCs w:val="26"/>
          <w:lang w:eastAsia="ar-SA"/>
        </w:rPr>
        <w:t xml:space="preserve"> 3. https://disk.yandex.ru/</w:t>
      </w:r>
    </w:p>
    <w:p w:rsidR="008E75BF" w:rsidRPr="008E75BF" w:rsidRDefault="008E75BF" w:rsidP="00ED6C44">
      <w:pPr>
        <w:spacing w:after="0" w:line="240" w:lineRule="auto"/>
        <w:rPr>
          <w:rFonts w:ascii="Times New Roman" w:hAnsi="Times New Roman" w:cs="Times New Roman"/>
          <w:sz w:val="26"/>
          <w:szCs w:val="26"/>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both"/>
        <w:rPr>
          <w:rFonts w:ascii="Times New Roman" w:hAnsi="Times New Roman" w:cs="Times New Roman"/>
          <w:color w:val="0000FF"/>
          <w:sz w:val="26"/>
          <w:szCs w:val="26"/>
          <w:u w:val="single"/>
        </w:rPr>
      </w:pPr>
    </w:p>
    <w:p w:rsidR="008E75BF" w:rsidRPr="008E75BF" w:rsidRDefault="008E75BF" w:rsidP="008E75BF">
      <w:pPr>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Приложение 1</w:t>
      </w:r>
    </w:p>
    <w:p w:rsidR="008E75BF" w:rsidRPr="008E75BF" w:rsidRDefault="008E75BF" w:rsidP="008E75BF">
      <w:pPr>
        <w:tabs>
          <w:tab w:val="left" w:pos="3405"/>
        </w:tabs>
        <w:jc w:val="right"/>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Титульный лист реферата.</w:t>
      </w:r>
    </w:p>
    <w:p w:rsidR="008E75BF" w:rsidRPr="008E75BF" w:rsidRDefault="008E75BF" w:rsidP="008E75BF">
      <w:pPr>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Министерство   образования и науки Республики Татарстан</w:t>
      </w:r>
    </w:p>
    <w:p w:rsidR="008E75BF" w:rsidRPr="008E75BF" w:rsidRDefault="008E75BF" w:rsidP="008E75BF">
      <w:pPr>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ГАПОУ «Казанский политехнический колледж»</w:t>
      </w: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center"/>
        <w:rPr>
          <w:rFonts w:ascii="Times New Roman" w:eastAsia="Calibri" w:hAnsi="Times New Roman" w:cs="Times New Roman"/>
          <w:b/>
          <w:sz w:val="26"/>
          <w:szCs w:val="26"/>
          <w:lang w:eastAsia="en-US"/>
        </w:rPr>
      </w:pPr>
      <w:r w:rsidRPr="008E75BF">
        <w:rPr>
          <w:rFonts w:ascii="Times New Roman" w:eastAsia="Calibri" w:hAnsi="Times New Roman" w:cs="Times New Roman"/>
          <w:b/>
          <w:sz w:val="26"/>
          <w:szCs w:val="26"/>
          <w:lang w:eastAsia="en-US"/>
        </w:rPr>
        <w:t>Реферат</w:t>
      </w: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по дисциплине _______________________________________</w:t>
      </w: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Тема: </w:t>
      </w:r>
      <w:r w:rsidRPr="008E75BF">
        <w:rPr>
          <w:rFonts w:ascii="Times New Roman" w:eastAsia="Calibri" w:hAnsi="Times New Roman" w:cs="Times New Roman"/>
          <w:color w:val="000000"/>
          <w:spacing w:val="1"/>
          <w:sz w:val="26"/>
          <w:szCs w:val="26"/>
          <w:lang w:eastAsia="en-US"/>
        </w:rPr>
        <w:t>____________________________________________________</w:t>
      </w: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Выполнил: обучающийся __курса, </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Группы № ____, ФИО</w:t>
      </w:r>
    </w:p>
    <w:p w:rsidR="008E75BF" w:rsidRPr="008E75BF" w:rsidRDefault="008E75BF" w:rsidP="008E75BF">
      <w:pPr>
        <w:tabs>
          <w:tab w:val="left" w:pos="5655"/>
        </w:tabs>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Проверил:</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 xml:space="preserve">Преподаватель: ______ФИО </w:t>
      </w:r>
    </w:p>
    <w:p w:rsidR="008E75BF" w:rsidRPr="008E75BF" w:rsidRDefault="008E75BF" w:rsidP="008E75BF">
      <w:pPr>
        <w:spacing w:line="360" w:lineRule="auto"/>
        <w:ind w:left="4962"/>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t>___ (отметка)</w:t>
      </w:r>
    </w:p>
    <w:p w:rsidR="008E75BF" w:rsidRPr="008E75BF" w:rsidRDefault="008E75BF" w:rsidP="008E75BF">
      <w:pPr>
        <w:tabs>
          <w:tab w:val="left" w:pos="6975"/>
        </w:tabs>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both"/>
        <w:rPr>
          <w:rFonts w:ascii="Times New Roman" w:eastAsia="Calibri" w:hAnsi="Times New Roman" w:cs="Times New Roman"/>
          <w:sz w:val="26"/>
          <w:szCs w:val="26"/>
          <w:lang w:eastAsia="en-US"/>
        </w:rPr>
      </w:pPr>
    </w:p>
    <w:p w:rsidR="008E75BF" w:rsidRPr="008E75BF" w:rsidRDefault="008E75BF" w:rsidP="008E75BF">
      <w:pPr>
        <w:spacing w:line="360" w:lineRule="auto"/>
        <w:jc w:val="center"/>
        <w:rPr>
          <w:rFonts w:ascii="Times New Roman" w:eastAsia="Calibri" w:hAnsi="Times New Roman" w:cs="Times New Roman"/>
          <w:sz w:val="26"/>
          <w:szCs w:val="26"/>
          <w:lang w:eastAsia="en-US"/>
        </w:rPr>
      </w:pPr>
      <w:r w:rsidRPr="008E75BF">
        <w:rPr>
          <w:rFonts w:ascii="Times New Roman" w:eastAsia="Calibri" w:hAnsi="Times New Roman" w:cs="Times New Roman"/>
          <w:sz w:val="26"/>
          <w:szCs w:val="26"/>
          <w:lang w:eastAsia="en-US"/>
        </w:rPr>
        <w:lastRenderedPageBreak/>
        <w:t>Казань, 20   г.</w:t>
      </w:r>
    </w:p>
    <w:sectPr w:rsidR="008E75BF" w:rsidRPr="008E75BF" w:rsidSect="0080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nsid w:val="0A47740D"/>
    <w:multiLevelType w:val="hybridMultilevel"/>
    <w:tmpl w:val="C22A6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5">
    <w:nsid w:val="10FC49D0"/>
    <w:multiLevelType w:val="hybridMultilevel"/>
    <w:tmpl w:val="55F0380A"/>
    <w:lvl w:ilvl="0" w:tplc="0419000F">
      <w:start w:val="1"/>
      <w:numFmt w:val="decimal"/>
      <w:lvlText w:val="%1."/>
      <w:lvlJc w:val="left"/>
      <w:pPr>
        <w:ind w:left="720" w:hanging="360"/>
      </w:pPr>
      <w:rPr>
        <w:rFonts w:eastAsia="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770AFB"/>
    <w:multiLevelType w:val="hybridMultilevel"/>
    <w:tmpl w:val="ACE8C6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D92A76"/>
    <w:multiLevelType w:val="hybridMultilevel"/>
    <w:tmpl w:val="40F2F3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9100C1C"/>
    <w:multiLevelType w:val="hybridMultilevel"/>
    <w:tmpl w:val="A7E21204"/>
    <w:lvl w:ilvl="0" w:tplc="60AC3312">
      <w:start w:val="1"/>
      <w:numFmt w:val="decimal"/>
      <w:suff w:val="nothing"/>
      <w:lvlText w:val="%1."/>
      <w:lvlJc w:val="left"/>
      <w:pPr>
        <w:ind w:left="0" w:firstLine="0"/>
      </w:pPr>
      <w:rPr>
        <w:b w:val="0"/>
        <w:i w:val="0"/>
        <w:color w:val="auto"/>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FF87690"/>
    <w:multiLevelType w:val="hybridMultilevel"/>
    <w:tmpl w:val="AE4287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2F650FD"/>
    <w:multiLevelType w:val="hybridMultilevel"/>
    <w:tmpl w:val="83B67D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8DE3C72"/>
    <w:multiLevelType w:val="hybridMultilevel"/>
    <w:tmpl w:val="5FD02C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2E9025C"/>
    <w:multiLevelType w:val="hybridMultilevel"/>
    <w:tmpl w:val="4260E5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5A031B"/>
    <w:multiLevelType w:val="hybridMultilevel"/>
    <w:tmpl w:val="D1DED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1"/>
  </w:num>
  <w:num w:numId="2">
    <w:abstractNumId w:val="16"/>
  </w:num>
  <w:num w:numId="3">
    <w:abstractNumId w:val="10"/>
  </w:num>
  <w:num w:numId="4">
    <w:abstractNumId w:val="15"/>
  </w:num>
  <w:num w:numId="5">
    <w:abstractNumId w:val="6"/>
  </w:num>
  <w:num w:numId="6">
    <w:abstractNumId w:val="8"/>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4"/>
  </w:num>
  <w:num w:numId="13">
    <w:abstractNumId w:val="18"/>
  </w:num>
  <w:num w:numId="14">
    <w:abstractNumId w:val="1"/>
  </w:num>
  <w:num w:numId="15">
    <w:abstractNumId w:val="12"/>
  </w:num>
  <w:num w:numId="16">
    <w:abstractNumId w:val="0"/>
  </w:num>
  <w:num w:numId="17">
    <w:abstractNumId w:val="20"/>
  </w:num>
  <w:num w:numId="18">
    <w:abstractNumId w:val="19"/>
  </w:num>
  <w:num w:numId="19">
    <w:abstractNumId w:val="2"/>
  </w:num>
  <w:num w:numId="20">
    <w:abstractNumId w:val="1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0999"/>
    <w:rsid w:val="00045FE2"/>
    <w:rsid w:val="0004656E"/>
    <w:rsid w:val="000A7D11"/>
    <w:rsid w:val="000B3B79"/>
    <w:rsid w:val="00165182"/>
    <w:rsid w:val="002137ED"/>
    <w:rsid w:val="00276799"/>
    <w:rsid w:val="002B7525"/>
    <w:rsid w:val="003135F1"/>
    <w:rsid w:val="00316731"/>
    <w:rsid w:val="003E7D34"/>
    <w:rsid w:val="00425A0A"/>
    <w:rsid w:val="0051093D"/>
    <w:rsid w:val="00516D73"/>
    <w:rsid w:val="005F0125"/>
    <w:rsid w:val="006426B5"/>
    <w:rsid w:val="006805E5"/>
    <w:rsid w:val="006E4C04"/>
    <w:rsid w:val="00764356"/>
    <w:rsid w:val="00776584"/>
    <w:rsid w:val="007813B3"/>
    <w:rsid w:val="00782104"/>
    <w:rsid w:val="00807279"/>
    <w:rsid w:val="008228AC"/>
    <w:rsid w:val="0085178C"/>
    <w:rsid w:val="00854B49"/>
    <w:rsid w:val="008C7393"/>
    <w:rsid w:val="008E75BF"/>
    <w:rsid w:val="00953EDB"/>
    <w:rsid w:val="00990999"/>
    <w:rsid w:val="009B6383"/>
    <w:rsid w:val="009F1379"/>
    <w:rsid w:val="009F421E"/>
    <w:rsid w:val="00A02617"/>
    <w:rsid w:val="00A71BE2"/>
    <w:rsid w:val="00AA5050"/>
    <w:rsid w:val="00AE534A"/>
    <w:rsid w:val="00B10A70"/>
    <w:rsid w:val="00B57FD0"/>
    <w:rsid w:val="00B9591B"/>
    <w:rsid w:val="00BC5FFF"/>
    <w:rsid w:val="00CA2CA6"/>
    <w:rsid w:val="00CE0316"/>
    <w:rsid w:val="00CE3840"/>
    <w:rsid w:val="00CE4B4C"/>
    <w:rsid w:val="00D40383"/>
    <w:rsid w:val="00D70254"/>
    <w:rsid w:val="00D94AB6"/>
    <w:rsid w:val="00E23AB0"/>
    <w:rsid w:val="00E62F84"/>
    <w:rsid w:val="00E8228A"/>
    <w:rsid w:val="00EB0807"/>
    <w:rsid w:val="00ED6C44"/>
    <w:rsid w:val="00F37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279"/>
  </w:style>
  <w:style w:type="paragraph" w:styleId="1">
    <w:name w:val="heading 1"/>
    <w:basedOn w:val="a"/>
    <w:next w:val="a"/>
    <w:link w:val="10"/>
    <w:uiPriority w:val="9"/>
    <w:qFormat/>
    <w:rsid w:val="00ED6C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57FD0"/>
    <w:pPr>
      <w:ind w:left="720"/>
      <w:contextualSpacing/>
    </w:pPr>
  </w:style>
  <w:style w:type="character" w:styleId="a4">
    <w:name w:val="Hyperlink"/>
    <w:basedOn w:val="a0"/>
    <w:uiPriority w:val="99"/>
    <w:unhideWhenUsed/>
    <w:rsid w:val="00854B49"/>
    <w:rPr>
      <w:color w:val="0000FF" w:themeColor="hyperlink"/>
      <w:u w:val="single"/>
    </w:rPr>
  </w:style>
  <w:style w:type="table" w:styleId="a5">
    <w:name w:val="Table Grid"/>
    <w:basedOn w:val="a1"/>
    <w:uiPriority w:val="59"/>
    <w:rsid w:val="00D702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next w:val="a5"/>
    <w:rsid w:val="00A02617"/>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basedOn w:val="a"/>
    <w:uiPriority w:val="99"/>
    <w:rsid w:val="00E8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8E75BF"/>
  </w:style>
  <w:style w:type="paragraph" w:styleId="3">
    <w:name w:val="toc 3"/>
    <w:basedOn w:val="a"/>
    <w:next w:val="a"/>
    <w:autoRedefine/>
    <w:uiPriority w:val="39"/>
    <w:qFormat/>
    <w:rsid w:val="00ED6C44"/>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ED6C44"/>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ED6C44"/>
    <w:rPr>
      <w:rFonts w:asciiTheme="majorHAnsi" w:eastAsiaTheme="majorEastAsia" w:hAnsiTheme="majorHAnsi" w:cstheme="majorBidi"/>
      <w:color w:val="365F91" w:themeColor="accent1" w:themeShade="BF"/>
      <w:sz w:val="32"/>
      <w:szCs w:val="32"/>
    </w:rPr>
  </w:style>
  <w:style w:type="paragraph" w:styleId="a7">
    <w:name w:val="TOC Heading"/>
    <w:basedOn w:val="1"/>
    <w:next w:val="a"/>
    <w:uiPriority w:val="39"/>
    <w:semiHidden/>
    <w:unhideWhenUsed/>
    <w:qFormat/>
    <w:rsid w:val="00ED6C44"/>
    <w:pPr>
      <w:outlineLvl w:val="9"/>
    </w:pPr>
    <w:rPr>
      <w:lang w:eastAsia="en-US"/>
    </w:rPr>
  </w:style>
  <w:style w:type="paragraph" w:styleId="2">
    <w:name w:val="toc 2"/>
    <w:basedOn w:val="a"/>
    <w:next w:val="a"/>
    <w:autoRedefine/>
    <w:uiPriority w:val="39"/>
    <w:unhideWhenUsed/>
    <w:qFormat/>
    <w:rsid w:val="00ED6C44"/>
    <w:pPr>
      <w:spacing w:after="100"/>
      <w:ind w:left="220"/>
    </w:pPr>
    <w:rPr>
      <w:lang w:eastAsia="en-US"/>
    </w:rPr>
  </w:style>
  <w:style w:type="paragraph" w:styleId="a8">
    <w:name w:val="Balloon Text"/>
    <w:basedOn w:val="a"/>
    <w:link w:val="a9"/>
    <w:uiPriority w:val="99"/>
    <w:semiHidden/>
    <w:unhideWhenUsed/>
    <w:rsid w:val="003135F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35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16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ua-ru.net/" TargetMode="External"/><Relationship Id="rId3" Type="http://schemas.openxmlformats.org/officeDocument/2006/relationships/settings" Target="settings.xml"/><Relationship Id="rId7" Type="http://schemas.openxmlformats.org/officeDocument/2006/relationships/hyperlink" Target="https://znanium.com/catalog/product/10338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2068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publ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25</Pages>
  <Words>6305</Words>
  <Characters>35944</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dc:creator>
  <cp:keywords/>
  <dc:description/>
  <cp:lastModifiedBy>Елена</cp:lastModifiedBy>
  <cp:revision>47</cp:revision>
  <dcterms:created xsi:type="dcterms:W3CDTF">2021-10-17T15:10:00Z</dcterms:created>
  <dcterms:modified xsi:type="dcterms:W3CDTF">2022-04-07T20:29:00Z</dcterms:modified>
</cp:coreProperties>
</file>